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27" w:rsidRPr="004435EF" w:rsidRDefault="00575C8D" w:rsidP="000C6127">
      <w:pPr>
        <w:jc w:val="center"/>
        <w:rPr>
          <w:rFonts w:ascii="Arial" w:hAnsi="Arial" w:cs="Arial"/>
          <w:b/>
          <w:u w:val="single"/>
        </w:rPr>
      </w:pPr>
      <w:r>
        <w:rPr>
          <w:rFonts w:ascii="Arial" w:hAnsi="Arial" w:cs="Arial"/>
          <w:b/>
          <w:u w:val="single"/>
        </w:rPr>
        <w:t>1-10</w:t>
      </w:r>
      <w:r w:rsidR="000C6127" w:rsidRPr="004435EF">
        <w:rPr>
          <w:rFonts w:ascii="Arial" w:hAnsi="Arial" w:cs="Arial"/>
          <w:b/>
          <w:u w:val="single"/>
        </w:rPr>
        <w:t>-201</w:t>
      </w:r>
      <w:r>
        <w:rPr>
          <w:rFonts w:ascii="Arial" w:hAnsi="Arial" w:cs="Arial"/>
          <w:b/>
          <w:u w:val="single"/>
        </w:rPr>
        <w:t>9</w:t>
      </w:r>
      <w:r w:rsidR="000C6127" w:rsidRPr="004435EF">
        <w:rPr>
          <w:rFonts w:ascii="Arial" w:hAnsi="Arial" w:cs="Arial"/>
          <w:b/>
          <w:u w:val="single"/>
        </w:rPr>
        <w:t xml:space="preserve"> – 201</w:t>
      </w:r>
      <w:r>
        <w:rPr>
          <w:rFonts w:ascii="Arial" w:hAnsi="Arial" w:cs="Arial"/>
          <w:b/>
          <w:u w:val="single"/>
        </w:rPr>
        <w:t>9</w:t>
      </w:r>
      <w:r w:rsidR="000C6127" w:rsidRPr="004435EF">
        <w:rPr>
          <w:rFonts w:ascii="Arial" w:hAnsi="Arial" w:cs="Arial"/>
          <w:b/>
          <w:u w:val="single"/>
        </w:rPr>
        <w:t xml:space="preserve"> ORGANI</w:t>
      </w:r>
      <w:r w:rsidR="000C6127">
        <w:rPr>
          <w:rFonts w:ascii="Arial" w:hAnsi="Arial" w:cs="Arial"/>
          <w:b/>
          <w:u w:val="single"/>
        </w:rPr>
        <w:t>ZATIONAL MEETING</w:t>
      </w:r>
    </w:p>
    <w:p w:rsidR="000C6127" w:rsidRPr="004435EF" w:rsidRDefault="000C6127" w:rsidP="000C6127">
      <w:pPr>
        <w:jc w:val="both"/>
        <w:rPr>
          <w:rFonts w:ascii="Arial" w:hAnsi="Arial" w:cs="Arial"/>
          <w:b/>
          <w:u w:val="single"/>
        </w:rPr>
      </w:pPr>
    </w:p>
    <w:p w:rsidR="000C6127" w:rsidRPr="004435EF" w:rsidRDefault="000C6127" w:rsidP="000C6127">
      <w:pPr>
        <w:jc w:val="both"/>
        <w:rPr>
          <w:rFonts w:ascii="Arial" w:hAnsi="Arial" w:cs="Arial"/>
        </w:rPr>
      </w:pPr>
      <w:r w:rsidRPr="004435EF">
        <w:rPr>
          <w:rFonts w:ascii="Arial" w:hAnsi="Arial" w:cs="Arial"/>
        </w:rPr>
        <w:t>Present:</w:t>
      </w:r>
    </w:p>
    <w:p w:rsidR="000C6127" w:rsidRPr="004435EF" w:rsidRDefault="000C6127" w:rsidP="000C6127">
      <w:pPr>
        <w:jc w:val="both"/>
        <w:rPr>
          <w:rFonts w:ascii="Arial" w:hAnsi="Arial" w:cs="Arial"/>
        </w:rPr>
      </w:pPr>
      <w:r w:rsidRPr="004435EF">
        <w:rPr>
          <w:rFonts w:ascii="Arial" w:hAnsi="Arial" w:cs="Arial"/>
        </w:rPr>
        <w:t xml:space="preserve">Councilman </w:t>
      </w:r>
      <w:r>
        <w:rPr>
          <w:rFonts w:ascii="Arial" w:hAnsi="Arial" w:cs="Arial"/>
        </w:rPr>
        <w:t xml:space="preserve">Jamie </w:t>
      </w:r>
      <w:proofErr w:type="spellStart"/>
      <w:r>
        <w:rPr>
          <w:rFonts w:ascii="Arial" w:hAnsi="Arial" w:cs="Arial"/>
        </w:rPr>
        <w:t>Emmick</w:t>
      </w:r>
      <w:proofErr w:type="spellEnd"/>
    </w:p>
    <w:p w:rsidR="000C6127" w:rsidRDefault="000C6127" w:rsidP="000C6127">
      <w:pPr>
        <w:jc w:val="both"/>
        <w:rPr>
          <w:rFonts w:ascii="Arial" w:hAnsi="Arial" w:cs="Arial"/>
        </w:rPr>
      </w:pPr>
      <w:r w:rsidRPr="004435EF">
        <w:rPr>
          <w:rFonts w:ascii="Arial" w:hAnsi="Arial" w:cs="Arial"/>
        </w:rPr>
        <w:t>Councilman Leonard R. Hochadel</w:t>
      </w:r>
    </w:p>
    <w:p w:rsidR="000C6127" w:rsidRPr="004435EF" w:rsidRDefault="000C6127" w:rsidP="000C6127">
      <w:pPr>
        <w:jc w:val="both"/>
        <w:rPr>
          <w:rFonts w:ascii="Arial" w:hAnsi="Arial" w:cs="Arial"/>
        </w:rPr>
      </w:pPr>
      <w:r>
        <w:rPr>
          <w:rFonts w:ascii="Arial" w:hAnsi="Arial" w:cs="Arial"/>
        </w:rPr>
        <w:t>Councilman Douglas Morrell</w:t>
      </w:r>
    </w:p>
    <w:p w:rsidR="000C6127" w:rsidRPr="004435EF" w:rsidRDefault="000C6127" w:rsidP="000C6127">
      <w:pPr>
        <w:jc w:val="both"/>
        <w:rPr>
          <w:rFonts w:ascii="Arial" w:hAnsi="Arial" w:cs="Arial"/>
        </w:rPr>
      </w:pPr>
      <w:r w:rsidRPr="004435EF">
        <w:rPr>
          <w:rFonts w:ascii="Arial" w:hAnsi="Arial" w:cs="Arial"/>
        </w:rPr>
        <w:t>Councilman Mandy Quinn-Stojek</w:t>
      </w:r>
    </w:p>
    <w:p w:rsidR="000C6127" w:rsidRPr="004435EF" w:rsidRDefault="000C6127" w:rsidP="000C6127">
      <w:pPr>
        <w:jc w:val="both"/>
        <w:rPr>
          <w:rFonts w:ascii="Arial" w:hAnsi="Arial" w:cs="Arial"/>
        </w:rPr>
      </w:pPr>
      <w:r w:rsidRPr="004435EF">
        <w:rPr>
          <w:rFonts w:ascii="Arial" w:hAnsi="Arial" w:cs="Arial"/>
        </w:rPr>
        <w:t>Supervisor Beverly A. Gambino</w:t>
      </w:r>
    </w:p>
    <w:p w:rsidR="000C6127" w:rsidRPr="004435EF" w:rsidRDefault="000C6127" w:rsidP="000C6127">
      <w:pPr>
        <w:jc w:val="both"/>
        <w:rPr>
          <w:rFonts w:ascii="Arial" w:hAnsi="Arial" w:cs="Arial"/>
        </w:rPr>
      </w:pPr>
    </w:p>
    <w:p w:rsidR="000C6127" w:rsidRPr="004435EF" w:rsidRDefault="000C6127" w:rsidP="000C6127">
      <w:pPr>
        <w:jc w:val="both"/>
        <w:rPr>
          <w:rFonts w:ascii="Arial" w:hAnsi="Arial" w:cs="Arial"/>
        </w:rPr>
      </w:pPr>
      <w:r w:rsidRPr="004435EF">
        <w:rPr>
          <w:rFonts w:ascii="Arial" w:hAnsi="Arial" w:cs="Arial"/>
        </w:rPr>
        <w:t>Also Present:</w:t>
      </w:r>
    </w:p>
    <w:p w:rsidR="000C6127" w:rsidRPr="004435EF" w:rsidRDefault="000C6127" w:rsidP="000C6127">
      <w:pPr>
        <w:jc w:val="both"/>
        <w:rPr>
          <w:rFonts w:ascii="Arial" w:hAnsi="Arial" w:cs="Arial"/>
        </w:rPr>
      </w:pPr>
      <w:r w:rsidRPr="004435EF">
        <w:rPr>
          <w:rFonts w:ascii="Arial" w:hAnsi="Arial" w:cs="Arial"/>
        </w:rPr>
        <w:t>Highway Superintendent Donald Hopkins</w:t>
      </w:r>
    </w:p>
    <w:p w:rsidR="000C6127" w:rsidRPr="004435EF" w:rsidRDefault="000C6127" w:rsidP="000C6127">
      <w:pPr>
        <w:jc w:val="both"/>
        <w:rPr>
          <w:rFonts w:ascii="Arial" w:hAnsi="Arial" w:cs="Arial"/>
        </w:rPr>
      </w:pPr>
      <w:r w:rsidRPr="004435EF">
        <w:rPr>
          <w:rFonts w:ascii="Arial" w:hAnsi="Arial" w:cs="Arial"/>
        </w:rPr>
        <w:t>Town Clerk Jennifer L Bray</w:t>
      </w:r>
    </w:p>
    <w:p w:rsidR="000C6127" w:rsidRPr="004435EF" w:rsidRDefault="000C6127" w:rsidP="000C6127">
      <w:pPr>
        <w:jc w:val="both"/>
        <w:rPr>
          <w:rFonts w:ascii="Arial" w:hAnsi="Arial" w:cs="Arial"/>
        </w:rPr>
      </w:pPr>
      <w:r>
        <w:rPr>
          <w:rFonts w:ascii="Arial" w:hAnsi="Arial" w:cs="Arial"/>
        </w:rPr>
        <w:t>Approx. 9</w:t>
      </w:r>
      <w:r w:rsidRPr="004435EF">
        <w:rPr>
          <w:rFonts w:ascii="Arial" w:hAnsi="Arial" w:cs="Arial"/>
        </w:rPr>
        <w:t xml:space="preserve"> guests</w:t>
      </w:r>
    </w:p>
    <w:p w:rsidR="000C6127" w:rsidRPr="004435EF" w:rsidRDefault="000C6127" w:rsidP="000C6127">
      <w:pPr>
        <w:jc w:val="both"/>
        <w:rPr>
          <w:rFonts w:ascii="Arial" w:hAnsi="Arial" w:cs="Arial"/>
        </w:rPr>
      </w:pPr>
    </w:p>
    <w:p w:rsidR="000C6127" w:rsidRDefault="000C6127" w:rsidP="000C6127">
      <w:pPr>
        <w:jc w:val="both"/>
        <w:rPr>
          <w:rFonts w:ascii="Arial" w:hAnsi="Arial" w:cs="Arial"/>
        </w:rPr>
      </w:pPr>
      <w:r w:rsidRPr="004435EF">
        <w:rPr>
          <w:rFonts w:ascii="Arial" w:hAnsi="Arial" w:cs="Arial"/>
        </w:rPr>
        <w:t>Supervisor Gambino called the meeting to order at 6:30 PM, with the Pledge to the Flag led by Veteran James Wiedemann.</w:t>
      </w:r>
    </w:p>
    <w:p w:rsidR="000C6127" w:rsidRDefault="000C6127" w:rsidP="000C6127">
      <w:pPr>
        <w:jc w:val="both"/>
        <w:rPr>
          <w:rFonts w:ascii="Arial" w:hAnsi="Arial" w:cs="Arial"/>
        </w:rPr>
      </w:pPr>
    </w:p>
    <w:p w:rsidR="00215564" w:rsidRDefault="000C6127" w:rsidP="00215564">
      <w:pPr>
        <w:jc w:val="both"/>
        <w:rPr>
          <w:rFonts w:ascii="Arial" w:hAnsi="Arial" w:cs="Arial"/>
          <w:b/>
        </w:rPr>
      </w:pPr>
      <w:r>
        <w:rPr>
          <w:rFonts w:ascii="Arial" w:hAnsi="Arial" w:cs="Arial"/>
        </w:rPr>
        <w:t xml:space="preserve">Supervisor Gambino stated that it is customary for the Town Board to hold an organizational meeting every year. Supervisor Gambino stated that the payroll amounts for the year </w:t>
      </w:r>
      <w:r w:rsidR="00BE01A8">
        <w:rPr>
          <w:rFonts w:ascii="Arial" w:hAnsi="Arial" w:cs="Arial"/>
        </w:rPr>
        <w:t>are decided during the budget process. Then s</w:t>
      </w:r>
      <w:r>
        <w:rPr>
          <w:rFonts w:ascii="Arial" w:hAnsi="Arial" w:cs="Arial"/>
        </w:rPr>
        <w:t xml:space="preserve">he noted that there were only a few changes </w:t>
      </w:r>
      <w:r w:rsidR="00BE01A8">
        <w:rPr>
          <w:rFonts w:ascii="Arial" w:hAnsi="Arial" w:cs="Arial"/>
        </w:rPr>
        <w:t xml:space="preserve">for last </w:t>
      </w:r>
      <w:r w:rsidR="00693F1F">
        <w:rPr>
          <w:rFonts w:ascii="Arial" w:hAnsi="Arial" w:cs="Arial"/>
        </w:rPr>
        <w:t xml:space="preserve">year therefore she would highlight </w:t>
      </w:r>
      <w:r>
        <w:rPr>
          <w:rFonts w:ascii="Arial" w:hAnsi="Arial" w:cs="Arial"/>
        </w:rPr>
        <w:t xml:space="preserve">the changes for the Board. The first was the appointment </w:t>
      </w:r>
      <w:r w:rsidR="00BE01A8">
        <w:rPr>
          <w:rFonts w:ascii="Arial" w:hAnsi="Arial" w:cs="Arial"/>
        </w:rPr>
        <w:t xml:space="preserve">of </w:t>
      </w:r>
      <w:proofErr w:type="spellStart"/>
      <w:r w:rsidR="00BE01A8">
        <w:rPr>
          <w:rFonts w:ascii="Arial" w:hAnsi="Arial" w:cs="Arial"/>
        </w:rPr>
        <w:t>Karleigh</w:t>
      </w:r>
      <w:proofErr w:type="spellEnd"/>
      <w:r w:rsidR="00BE01A8">
        <w:rPr>
          <w:rFonts w:ascii="Arial" w:hAnsi="Arial" w:cs="Arial"/>
        </w:rPr>
        <w:t xml:space="preserve"> Hansen to the secretary pool for the ZBA. Next Supervisor G</w:t>
      </w:r>
      <w:r w:rsidR="000A5DC6">
        <w:rPr>
          <w:rFonts w:ascii="Arial" w:hAnsi="Arial" w:cs="Arial"/>
        </w:rPr>
        <w:t xml:space="preserve">ambino stated that she created a Bicentennial Committee to help with the Towns upcoming Bicentennial. Supervisor Gambino stated that the committee would include herself, Michelle Jones, Town Clerk Jennifer Bray, Councilman </w:t>
      </w:r>
      <w:proofErr w:type="spellStart"/>
      <w:r w:rsidR="000A5DC6">
        <w:rPr>
          <w:rFonts w:ascii="Arial" w:hAnsi="Arial" w:cs="Arial"/>
        </w:rPr>
        <w:t>Emmick</w:t>
      </w:r>
      <w:proofErr w:type="spellEnd"/>
      <w:r w:rsidR="000A5DC6">
        <w:rPr>
          <w:rFonts w:ascii="Arial" w:hAnsi="Arial" w:cs="Arial"/>
        </w:rPr>
        <w:t xml:space="preserve"> and Councilman Hochadel. She noted that if anyone else was interested in helping with this that they were welcome to reach out to anyone on the committee. Supervisor Gambino stated that the next changes were for appointments to the various boards for the Town. First was the reappointment of Nancy Spink to the Planning board with a term to expire on December 31, 2025. </w:t>
      </w:r>
      <w:r w:rsidR="00D36641">
        <w:rPr>
          <w:rFonts w:ascii="Arial" w:hAnsi="Arial" w:cs="Arial"/>
        </w:rPr>
        <w:t xml:space="preserve">Supervisor Gambino noted that there was still one positional to be filled on the Planning Board. The next appointment was Mike Farrell on the Zoning Board of Appeals with a term to expire on December 31, 2023. The next item was the reappointment of Lynn McCabe to the Board of Assessment Review with a term to expire on September 30, 2023. Supervisor Gambino noted there was still a position to be fill on the Board of Assessment Review as well and stated that if there was anyone interested in any open position they could contact her. The last appointment was for appointing Rosemary L. </w:t>
      </w:r>
      <w:proofErr w:type="spellStart"/>
      <w:r w:rsidR="00D36641">
        <w:rPr>
          <w:rFonts w:ascii="Arial" w:hAnsi="Arial" w:cs="Arial"/>
        </w:rPr>
        <w:t>Bapst</w:t>
      </w:r>
      <w:proofErr w:type="spellEnd"/>
      <w:r w:rsidR="00D36641">
        <w:rPr>
          <w:rFonts w:ascii="Arial" w:hAnsi="Arial" w:cs="Arial"/>
        </w:rPr>
        <w:t xml:space="preserve">, Esq. at Town Prosecutor at a rate of $375.00 per month and $100.00 for each additional court night held per month. </w:t>
      </w:r>
      <w:r w:rsidR="007B3627">
        <w:rPr>
          <w:rFonts w:ascii="Arial" w:hAnsi="Arial" w:cs="Arial"/>
        </w:rPr>
        <w:t xml:space="preserve">Supervisor Gambino stated the Rosemary </w:t>
      </w:r>
      <w:proofErr w:type="spellStart"/>
      <w:r w:rsidR="007B3627">
        <w:rPr>
          <w:rFonts w:ascii="Arial" w:hAnsi="Arial" w:cs="Arial"/>
        </w:rPr>
        <w:t>Bapst</w:t>
      </w:r>
      <w:proofErr w:type="spellEnd"/>
      <w:r w:rsidR="007B3627">
        <w:rPr>
          <w:rFonts w:ascii="Arial" w:hAnsi="Arial" w:cs="Arial"/>
        </w:rPr>
        <w:t xml:space="preserve"> was </w:t>
      </w:r>
      <w:r w:rsidR="00E61F38">
        <w:rPr>
          <w:rFonts w:ascii="Arial" w:hAnsi="Arial" w:cs="Arial"/>
        </w:rPr>
        <w:t>highly</w:t>
      </w:r>
      <w:r w:rsidR="007B3627">
        <w:rPr>
          <w:rFonts w:ascii="Arial" w:hAnsi="Arial" w:cs="Arial"/>
        </w:rPr>
        <w:t xml:space="preserve"> recommended. Supervisor Gambino noted that she is currently the Town of Marilla Town Prosecutor as well as a prosecutor for child abuse and neglect cases and has worked for the Erie County Special Investigations Unit. Councilman Morrell asked who Mrs. </w:t>
      </w:r>
      <w:proofErr w:type="spellStart"/>
      <w:r w:rsidR="007B3627">
        <w:rPr>
          <w:rFonts w:ascii="Arial" w:hAnsi="Arial" w:cs="Arial"/>
        </w:rPr>
        <w:t>Bapst</w:t>
      </w:r>
      <w:proofErr w:type="spellEnd"/>
      <w:r w:rsidR="007B3627">
        <w:rPr>
          <w:rFonts w:ascii="Arial" w:hAnsi="Arial" w:cs="Arial"/>
        </w:rPr>
        <w:t xml:space="preserve"> would be replacing. Supervisor Gambino stated that she was replacing Michael </w:t>
      </w:r>
      <w:proofErr w:type="spellStart"/>
      <w:r w:rsidR="007B3627">
        <w:rPr>
          <w:rFonts w:ascii="Arial" w:hAnsi="Arial" w:cs="Arial"/>
        </w:rPr>
        <w:t>Klima</w:t>
      </w:r>
      <w:proofErr w:type="spellEnd"/>
      <w:r w:rsidR="007B3627">
        <w:rPr>
          <w:rFonts w:ascii="Arial" w:hAnsi="Arial" w:cs="Arial"/>
        </w:rPr>
        <w:t xml:space="preserve">. Councilman Quinn asked if he </w:t>
      </w:r>
      <w:r w:rsidR="00D73114">
        <w:rPr>
          <w:rFonts w:ascii="Arial" w:hAnsi="Arial" w:cs="Arial"/>
        </w:rPr>
        <w:t>had re</w:t>
      </w:r>
      <w:r w:rsidR="00215564">
        <w:rPr>
          <w:rFonts w:ascii="Arial" w:hAnsi="Arial" w:cs="Arial"/>
        </w:rPr>
        <w:t xml:space="preserve">signed. Supervisor Gambino stated that his replacement was due to not returning phone calls since October. Supervisor Gambino asked if there were any other questions or comments. There were not. </w:t>
      </w:r>
      <w:r w:rsidR="00215564">
        <w:rPr>
          <w:rFonts w:ascii="Arial" w:hAnsi="Arial" w:cs="Arial"/>
          <w:b/>
        </w:rPr>
        <w:t xml:space="preserve">Therefor on a motion by </w:t>
      </w:r>
      <w:proofErr w:type="spellStart"/>
      <w:r w:rsidR="00215564">
        <w:rPr>
          <w:rFonts w:ascii="Arial" w:hAnsi="Arial" w:cs="Arial"/>
          <w:b/>
        </w:rPr>
        <w:t>Emmick</w:t>
      </w:r>
      <w:proofErr w:type="spellEnd"/>
      <w:r w:rsidR="00215564">
        <w:rPr>
          <w:rFonts w:ascii="Arial" w:hAnsi="Arial" w:cs="Arial"/>
          <w:b/>
        </w:rPr>
        <w:t>, seconded by Hochadel</w:t>
      </w:r>
      <w:r w:rsidR="00215564" w:rsidRPr="004435EF">
        <w:rPr>
          <w:rFonts w:ascii="Arial" w:hAnsi="Arial" w:cs="Arial"/>
          <w:b/>
        </w:rPr>
        <w:t>, the 201</w:t>
      </w:r>
      <w:r w:rsidR="00215564">
        <w:rPr>
          <w:rFonts w:ascii="Arial" w:hAnsi="Arial" w:cs="Arial"/>
          <w:b/>
        </w:rPr>
        <w:t>9</w:t>
      </w:r>
      <w:r w:rsidR="00215564" w:rsidRPr="004435EF">
        <w:rPr>
          <w:rFonts w:ascii="Arial" w:hAnsi="Arial" w:cs="Arial"/>
          <w:b/>
        </w:rPr>
        <w:t xml:space="preserve"> Organizational resolution, to be known as Resolution #1 of 201</w:t>
      </w:r>
      <w:r w:rsidR="00215564">
        <w:rPr>
          <w:rFonts w:ascii="Arial" w:hAnsi="Arial" w:cs="Arial"/>
          <w:b/>
        </w:rPr>
        <w:t>9</w:t>
      </w:r>
      <w:r w:rsidR="00215564" w:rsidRPr="004435EF">
        <w:rPr>
          <w:rFonts w:ascii="Arial" w:hAnsi="Arial" w:cs="Arial"/>
          <w:b/>
        </w:rPr>
        <w:t>, was moved for adoption, as follows:</w:t>
      </w:r>
    </w:p>
    <w:p w:rsidR="007C5D00" w:rsidRDefault="007C5D00" w:rsidP="00215564">
      <w:pPr>
        <w:jc w:val="both"/>
        <w:rPr>
          <w:rFonts w:ascii="Arial" w:hAnsi="Arial" w:cs="Arial"/>
        </w:rPr>
      </w:pPr>
    </w:p>
    <w:p w:rsidR="00215564" w:rsidRPr="00215564" w:rsidRDefault="00215564" w:rsidP="00215564">
      <w:pPr>
        <w:jc w:val="both"/>
        <w:rPr>
          <w:rFonts w:ascii="Arial" w:hAnsi="Arial" w:cs="Arial"/>
        </w:rPr>
      </w:pPr>
    </w:p>
    <w:p w:rsidR="00215564" w:rsidRDefault="00215564" w:rsidP="00215564">
      <w:pPr>
        <w:spacing w:after="160"/>
        <w:jc w:val="center"/>
        <w:rPr>
          <w:rFonts w:ascii="Arial" w:eastAsiaTheme="minorHAnsi" w:hAnsi="Arial" w:cs="Arial"/>
          <w:b/>
        </w:rPr>
      </w:pPr>
      <w:r w:rsidRPr="00215564">
        <w:rPr>
          <w:rFonts w:ascii="Arial" w:eastAsiaTheme="minorHAnsi" w:hAnsi="Arial" w:cs="Arial"/>
          <w:b/>
        </w:rPr>
        <w:t>Resolution #1 – 2019</w:t>
      </w:r>
    </w:p>
    <w:p w:rsidR="007C5D00" w:rsidRPr="00215564" w:rsidRDefault="007C5D00" w:rsidP="00215564">
      <w:pPr>
        <w:spacing w:after="160"/>
        <w:jc w:val="center"/>
        <w:rPr>
          <w:rFonts w:ascii="Arial" w:eastAsiaTheme="minorHAnsi" w:hAnsi="Arial" w:cs="Arial"/>
          <w:b/>
        </w:rPr>
      </w:pPr>
    </w:p>
    <w:p w:rsidR="00215564" w:rsidRPr="00215564" w:rsidRDefault="00215564" w:rsidP="00215564">
      <w:pPr>
        <w:spacing w:after="160"/>
        <w:rPr>
          <w:rFonts w:ascii="Arial" w:eastAsiaTheme="minorHAnsi" w:hAnsi="Arial" w:cs="Arial"/>
        </w:rPr>
      </w:pPr>
      <w:r w:rsidRPr="00215564">
        <w:rPr>
          <w:rFonts w:ascii="Arial" w:eastAsiaTheme="minorHAnsi" w:hAnsi="Arial" w:cs="Arial"/>
          <w:b/>
        </w:rPr>
        <w:t xml:space="preserve">Whereas, </w:t>
      </w:r>
      <w:r w:rsidRPr="00215564">
        <w:rPr>
          <w:rFonts w:ascii="Arial" w:eastAsiaTheme="minorHAnsi" w:hAnsi="Arial" w:cs="Arial"/>
        </w:rPr>
        <w:t>the Town Board of the Town of Sardinia wishes to make the following official designations and appointments and authorizations, and</w:t>
      </w:r>
    </w:p>
    <w:p w:rsidR="00215564" w:rsidRPr="00215564" w:rsidRDefault="00215564" w:rsidP="00215564">
      <w:pPr>
        <w:spacing w:after="160"/>
        <w:rPr>
          <w:rFonts w:ascii="Arial" w:eastAsiaTheme="minorHAnsi" w:hAnsi="Arial" w:cs="Arial"/>
        </w:rPr>
      </w:pPr>
      <w:r w:rsidRPr="00215564">
        <w:rPr>
          <w:rFonts w:ascii="Arial" w:eastAsiaTheme="minorHAnsi" w:hAnsi="Arial" w:cs="Arial"/>
          <w:b/>
        </w:rPr>
        <w:t xml:space="preserve">Whereas, </w:t>
      </w:r>
      <w:r w:rsidRPr="00215564">
        <w:rPr>
          <w:rFonts w:ascii="Arial" w:eastAsiaTheme="minorHAnsi" w:hAnsi="Arial" w:cs="Arial"/>
        </w:rPr>
        <w:t>the Town of Sardinia will conduct meetings to ensure communication between the Board members as well as members of the community, and</w:t>
      </w:r>
    </w:p>
    <w:p w:rsidR="00215564" w:rsidRPr="00215564" w:rsidRDefault="00215564" w:rsidP="00215564">
      <w:pPr>
        <w:spacing w:after="160"/>
        <w:rPr>
          <w:rFonts w:ascii="Arial" w:eastAsiaTheme="minorHAnsi" w:hAnsi="Arial" w:cs="Arial"/>
        </w:rPr>
      </w:pPr>
      <w:r w:rsidRPr="00215564">
        <w:rPr>
          <w:rFonts w:ascii="Arial" w:eastAsiaTheme="minorHAnsi" w:hAnsi="Arial" w:cs="Arial"/>
          <w:b/>
        </w:rPr>
        <w:t xml:space="preserve">Whereas, </w:t>
      </w:r>
      <w:r w:rsidRPr="00215564">
        <w:rPr>
          <w:rFonts w:ascii="Arial" w:eastAsiaTheme="minorHAnsi" w:hAnsi="Arial" w:cs="Arial"/>
        </w:rPr>
        <w:t>the Town Board wishes to conduct business efficiently, timely and that proper procedures are followed:</w:t>
      </w:r>
    </w:p>
    <w:p w:rsidR="00215564" w:rsidRPr="00215564" w:rsidRDefault="00215564" w:rsidP="00215564">
      <w:pPr>
        <w:spacing w:after="160"/>
        <w:rPr>
          <w:rFonts w:ascii="Arial" w:eastAsiaTheme="minorHAnsi" w:hAnsi="Arial" w:cs="Arial"/>
          <w:b/>
        </w:rPr>
      </w:pPr>
      <w:r w:rsidRPr="00215564">
        <w:rPr>
          <w:rFonts w:ascii="Arial" w:eastAsiaTheme="minorHAnsi" w:hAnsi="Arial" w:cs="Arial"/>
          <w:b/>
        </w:rPr>
        <w:t>It is resolved that:</w:t>
      </w:r>
    </w:p>
    <w:p w:rsidR="00215564" w:rsidRPr="00215564"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rPr>
        <w:t>Designation of certain public meetings to be held throughout 2019 at the Sardinia Town Hall/Community Center, 12320 Savage Road, Sardinia:</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Regular Town Board Meetings to be held on the second Thursday of each month, at 6:30pm</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Sardinia Planning Board to meet on third Wednesday of each month at 7:00pm</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Sardinia Zoning Board of Appeals (ZBA) to meet as needed</w:t>
      </w:r>
    </w:p>
    <w:p w:rsidR="00215564" w:rsidRPr="00215564"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rPr>
        <w:t>Designation of Community Bank NA as the official Depository of the Town.</w:t>
      </w:r>
    </w:p>
    <w:p w:rsidR="00215564" w:rsidRPr="00215564"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rPr>
        <w:t>Designation of the Arcade Herald and Springville Journal as the Official Newspapers of the Town.</w:t>
      </w:r>
    </w:p>
    <w:p w:rsidR="00215564" w:rsidRPr="00215564"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rPr>
        <w:t>Designation of Election polling places by the Erie County Board of Elections are as follows</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District #1 &amp; District #2 – Sardinia Town Hall/Community Center, 12320 Savage Road, Sardinia.</w:t>
      </w:r>
    </w:p>
    <w:p w:rsidR="00215564" w:rsidRPr="00215564"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rPr>
        <w:t>Designation for the payment in advance of audit of claims for public utility services, postage, freight and express charges, payments made to NYS Comptroller’s Office for Justice Fees, and approved contracts.  All such claims shall be presented at the next regular meeting for audit.</w:t>
      </w:r>
    </w:p>
    <w:p w:rsidR="00215564" w:rsidRPr="00215564"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rPr>
        <w:t>Authorization for Deputy Supervisor to sign checks.</w:t>
      </w:r>
    </w:p>
    <w:p w:rsidR="00215564" w:rsidRPr="00215564"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rPr>
        <w:t>Designation of elective officer annual salaries for 2019 (per budget):</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lastRenderedPageBreak/>
        <w:t>Supervisor</w:t>
      </w:r>
      <w:r w:rsidRPr="00215564">
        <w:rPr>
          <w:rFonts w:ascii="Arial" w:eastAsiaTheme="minorHAnsi" w:hAnsi="Arial" w:cs="Arial"/>
        </w:rPr>
        <w:tab/>
      </w:r>
      <w:r w:rsidRPr="00215564">
        <w:rPr>
          <w:rFonts w:ascii="Arial" w:eastAsiaTheme="minorHAnsi" w:hAnsi="Arial" w:cs="Arial"/>
        </w:rPr>
        <w:tab/>
        <w:t>Beverly Gambino</w:t>
      </w:r>
      <w:r w:rsidRPr="00215564">
        <w:rPr>
          <w:rFonts w:ascii="Arial" w:eastAsiaTheme="minorHAnsi" w:hAnsi="Arial" w:cs="Arial"/>
        </w:rPr>
        <w:tab/>
      </w:r>
      <w:r w:rsidRPr="00215564">
        <w:rPr>
          <w:rFonts w:ascii="Arial" w:eastAsiaTheme="minorHAnsi" w:hAnsi="Arial" w:cs="Arial"/>
        </w:rPr>
        <w:tab/>
        <w:t xml:space="preserve"> $30,000.00</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Council M</w:t>
      </w:r>
      <w:r w:rsidR="007C5D00">
        <w:rPr>
          <w:rFonts w:ascii="Arial" w:eastAsiaTheme="minorHAnsi" w:hAnsi="Arial" w:cs="Arial"/>
        </w:rPr>
        <w:t xml:space="preserve">embers (4) </w:t>
      </w:r>
      <w:r w:rsidR="007C5D00">
        <w:rPr>
          <w:rFonts w:ascii="Arial" w:eastAsiaTheme="minorHAnsi" w:hAnsi="Arial" w:cs="Arial"/>
        </w:rPr>
        <w:tab/>
        <w:t>Douglas J. Morrell</w:t>
      </w:r>
      <w:r w:rsidR="007C5D00">
        <w:rPr>
          <w:rFonts w:ascii="Arial" w:eastAsiaTheme="minorHAnsi" w:hAnsi="Arial" w:cs="Arial"/>
        </w:rPr>
        <w:tab/>
        <w:t xml:space="preserve">           </w:t>
      </w:r>
      <w:r w:rsidRPr="00215564">
        <w:rPr>
          <w:rFonts w:ascii="Arial" w:eastAsiaTheme="minorHAnsi" w:hAnsi="Arial" w:cs="Arial"/>
        </w:rPr>
        <w:t xml:space="preserve">   $6,950.00</w:t>
      </w:r>
    </w:p>
    <w:p w:rsidR="00215564" w:rsidRPr="00215564" w:rsidRDefault="00215564" w:rsidP="00215564">
      <w:pPr>
        <w:spacing w:after="160"/>
        <w:ind w:left="3600"/>
        <w:contextualSpacing/>
        <w:rPr>
          <w:rFonts w:ascii="Arial" w:eastAsiaTheme="minorHAnsi" w:hAnsi="Arial" w:cs="Arial"/>
        </w:rPr>
      </w:pPr>
      <w:r w:rsidRPr="00215564">
        <w:rPr>
          <w:rFonts w:ascii="Arial" w:eastAsiaTheme="minorHAnsi" w:hAnsi="Arial" w:cs="Arial"/>
        </w:rPr>
        <w:t>Mandy Quinn</w:t>
      </w:r>
      <w:r w:rsidRPr="00215564">
        <w:rPr>
          <w:rFonts w:ascii="Arial" w:eastAsiaTheme="minorHAnsi" w:hAnsi="Arial" w:cs="Arial"/>
        </w:rPr>
        <w:tab/>
      </w:r>
      <w:r w:rsidRPr="00215564">
        <w:rPr>
          <w:rFonts w:ascii="Arial" w:eastAsiaTheme="minorHAnsi" w:hAnsi="Arial" w:cs="Arial"/>
        </w:rPr>
        <w:tab/>
      </w:r>
      <w:r w:rsidR="007C5D00">
        <w:rPr>
          <w:rFonts w:ascii="Arial" w:eastAsiaTheme="minorHAnsi" w:hAnsi="Arial" w:cs="Arial"/>
        </w:rPr>
        <w:t xml:space="preserve">           </w:t>
      </w:r>
      <w:r w:rsidRPr="00215564">
        <w:rPr>
          <w:rFonts w:ascii="Arial" w:eastAsiaTheme="minorHAnsi" w:hAnsi="Arial" w:cs="Arial"/>
        </w:rPr>
        <w:t xml:space="preserve">   $6,950.00</w:t>
      </w:r>
    </w:p>
    <w:p w:rsidR="00215564" w:rsidRPr="00215564" w:rsidRDefault="007C5D00" w:rsidP="00215564">
      <w:pPr>
        <w:spacing w:after="160"/>
        <w:ind w:left="3600"/>
        <w:contextualSpacing/>
        <w:rPr>
          <w:rFonts w:ascii="Arial" w:eastAsiaTheme="minorHAnsi" w:hAnsi="Arial" w:cs="Arial"/>
        </w:rPr>
      </w:pPr>
      <w:r>
        <w:rPr>
          <w:rFonts w:ascii="Arial" w:eastAsiaTheme="minorHAnsi" w:hAnsi="Arial" w:cs="Arial"/>
        </w:rPr>
        <w:t>Leonard Hochadel</w:t>
      </w:r>
      <w:r>
        <w:rPr>
          <w:rFonts w:ascii="Arial" w:eastAsiaTheme="minorHAnsi" w:hAnsi="Arial" w:cs="Arial"/>
        </w:rPr>
        <w:tab/>
      </w:r>
      <w:r>
        <w:rPr>
          <w:rFonts w:ascii="Arial" w:eastAsiaTheme="minorHAnsi" w:hAnsi="Arial" w:cs="Arial"/>
        </w:rPr>
        <w:tab/>
      </w:r>
      <w:r w:rsidR="00215564" w:rsidRPr="00215564">
        <w:rPr>
          <w:rFonts w:ascii="Arial" w:eastAsiaTheme="minorHAnsi" w:hAnsi="Arial" w:cs="Arial"/>
        </w:rPr>
        <w:t xml:space="preserve"> $6,950.00</w:t>
      </w:r>
    </w:p>
    <w:p w:rsidR="00215564" w:rsidRPr="00215564" w:rsidRDefault="00215564" w:rsidP="00215564">
      <w:pPr>
        <w:spacing w:after="160"/>
        <w:ind w:left="3600"/>
        <w:contextualSpacing/>
        <w:rPr>
          <w:rFonts w:ascii="Arial" w:eastAsiaTheme="minorHAnsi" w:hAnsi="Arial" w:cs="Arial"/>
          <w:b/>
        </w:rPr>
      </w:pPr>
      <w:r w:rsidRPr="00215564">
        <w:rPr>
          <w:rFonts w:ascii="Arial" w:eastAsiaTheme="minorHAnsi" w:hAnsi="Arial" w:cs="Arial"/>
        </w:rPr>
        <w:t xml:space="preserve">Jamie </w:t>
      </w:r>
      <w:proofErr w:type="spellStart"/>
      <w:r w:rsidRPr="00215564">
        <w:rPr>
          <w:rFonts w:ascii="Arial" w:eastAsiaTheme="minorHAnsi" w:hAnsi="Arial" w:cs="Arial"/>
        </w:rPr>
        <w:t>Emmick</w:t>
      </w:r>
      <w:proofErr w:type="spellEnd"/>
      <w:r w:rsidRPr="00215564">
        <w:rPr>
          <w:rFonts w:ascii="Arial" w:eastAsiaTheme="minorHAnsi" w:hAnsi="Arial" w:cs="Arial"/>
        </w:rPr>
        <w:tab/>
      </w:r>
      <w:r w:rsidRPr="00215564">
        <w:rPr>
          <w:rFonts w:ascii="Arial" w:eastAsiaTheme="minorHAnsi" w:hAnsi="Arial" w:cs="Arial"/>
        </w:rPr>
        <w:tab/>
        <w:t xml:space="preserve"> </w:t>
      </w:r>
      <w:r w:rsidR="007C5D00">
        <w:rPr>
          <w:rFonts w:ascii="Arial" w:eastAsiaTheme="minorHAnsi" w:hAnsi="Arial" w:cs="Arial"/>
        </w:rPr>
        <w:t xml:space="preserve">           </w:t>
      </w:r>
      <w:r w:rsidRPr="00215564">
        <w:rPr>
          <w:rFonts w:ascii="Arial" w:eastAsiaTheme="minorHAnsi" w:hAnsi="Arial" w:cs="Arial"/>
        </w:rPr>
        <w:t xml:space="preserve">  $6,950.00</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Town Clerk</w:t>
      </w:r>
      <w:r w:rsidRPr="00215564">
        <w:rPr>
          <w:rFonts w:ascii="Arial" w:eastAsiaTheme="minorHAnsi" w:hAnsi="Arial" w:cs="Arial"/>
        </w:rPr>
        <w:tab/>
      </w:r>
      <w:r w:rsidRPr="00215564">
        <w:rPr>
          <w:rFonts w:ascii="Arial" w:eastAsiaTheme="minorHAnsi" w:hAnsi="Arial" w:cs="Arial"/>
        </w:rPr>
        <w:tab/>
        <w:t>Jennifer Bray</w:t>
      </w:r>
      <w:r w:rsidRPr="00215564">
        <w:rPr>
          <w:rFonts w:ascii="Arial" w:eastAsiaTheme="minorHAnsi" w:hAnsi="Arial" w:cs="Arial"/>
        </w:rPr>
        <w:tab/>
      </w:r>
      <w:r w:rsidRPr="00215564">
        <w:rPr>
          <w:rFonts w:ascii="Arial" w:eastAsiaTheme="minorHAnsi" w:hAnsi="Arial" w:cs="Arial"/>
        </w:rPr>
        <w:tab/>
      </w:r>
      <w:r w:rsidR="007C5D00">
        <w:rPr>
          <w:rFonts w:ascii="Arial" w:eastAsiaTheme="minorHAnsi" w:hAnsi="Arial" w:cs="Arial"/>
        </w:rPr>
        <w:t xml:space="preserve">             </w:t>
      </w:r>
      <w:r w:rsidRPr="00215564">
        <w:rPr>
          <w:rFonts w:ascii="Arial" w:eastAsiaTheme="minorHAnsi" w:hAnsi="Arial" w:cs="Arial"/>
        </w:rPr>
        <w:t xml:space="preserve"> $42,000.00</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Highway Supt.</w:t>
      </w:r>
      <w:r w:rsidRPr="00215564">
        <w:rPr>
          <w:rFonts w:ascii="Arial" w:eastAsiaTheme="minorHAnsi" w:hAnsi="Arial" w:cs="Arial"/>
        </w:rPr>
        <w:tab/>
      </w:r>
      <w:r w:rsidRPr="00215564">
        <w:rPr>
          <w:rFonts w:ascii="Arial" w:eastAsiaTheme="minorHAnsi" w:hAnsi="Arial" w:cs="Arial"/>
        </w:rPr>
        <w:tab/>
        <w:t>Donald Hopkins</w:t>
      </w:r>
      <w:r w:rsidRPr="00215564">
        <w:rPr>
          <w:rFonts w:ascii="Arial" w:eastAsiaTheme="minorHAnsi" w:hAnsi="Arial" w:cs="Arial"/>
        </w:rPr>
        <w:tab/>
      </w:r>
      <w:r w:rsidRPr="00215564">
        <w:rPr>
          <w:rFonts w:ascii="Arial" w:eastAsiaTheme="minorHAnsi" w:hAnsi="Arial" w:cs="Arial"/>
        </w:rPr>
        <w:tab/>
        <w:t xml:space="preserve"> </w:t>
      </w:r>
      <w:r w:rsidR="007C5D00">
        <w:rPr>
          <w:rFonts w:ascii="Arial" w:eastAsiaTheme="minorHAnsi" w:hAnsi="Arial" w:cs="Arial"/>
        </w:rPr>
        <w:t xml:space="preserve">             </w:t>
      </w:r>
      <w:r w:rsidRPr="00215564">
        <w:rPr>
          <w:rFonts w:ascii="Arial" w:eastAsiaTheme="minorHAnsi" w:hAnsi="Arial" w:cs="Arial"/>
        </w:rPr>
        <w:t>$59,360.00</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Town Justi</w:t>
      </w:r>
      <w:r w:rsidR="007C5D00">
        <w:rPr>
          <w:rFonts w:ascii="Arial" w:eastAsiaTheme="minorHAnsi" w:hAnsi="Arial" w:cs="Arial"/>
        </w:rPr>
        <w:t>ce (2)</w:t>
      </w:r>
      <w:r w:rsidR="007C5D00">
        <w:rPr>
          <w:rFonts w:ascii="Arial" w:eastAsiaTheme="minorHAnsi" w:hAnsi="Arial" w:cs="Arial"/>
        </w:rPr>
        <w:tab/>
      </w:r>
      <w:r w:rsidRPr="00215564">
        <w:rPr>
          <w:rFonts w:ascii="Arial" w:eastAsiaTheme="minorHAnsi" w:hAnsi="Arial" w:cs="Arial"/>
        </w:rPr>
        <w:t>Gene Heintz</w:t>
      </w:r>
      <w:r w:rsidRPr="00215564">
        <w:rPr>
          <w:rFonts w:ascii="Arial" w:eastAsiaTheme="minorHAnsi" w:hAnsi="Arial" w:cs="Arial"/>
        </w:rPr>
        <w:tab/>
      </w:r>
      <w:r w:rsidRPr="00215564">
        <w:rPr>
          <w:rFonts w:ascii="Arial" w:eastAsiaTheme="minorHAnsi" w:hAnsi="Arial" w:cs="Arial"/>
        </w:rPr>
        <w:tab/>
      </w:r>
      <w:r w:rsidR="007C5D00">
        <w:rPr>
          <w:rFonts w:ascii="Arial" w:eastAsiaTheme="minorHAnsi" w:hAnsi="Arial" w:cs="Arial"/>
        </w:rPr>
        <w:t xml:space="preserve">             </w:t>
      </w:r>
      <w:r w:rsidRPr="00215564">
        <w:rPr>
          <w:rFonts w:ascii="Arial" w:eastAsiaTheme="minorHAnsi" w:hAnsi="Arial" w:cs="Arial"/>
        </w:rPr>
        <w:t xml:space="preserve"> $14,000.00</w:t>
      </w:r>
    </w:p>
    <w:p w:rsidR="00215564" w:rsidRPr="00215564" w:rsidRDefault="00215564" w:rsidP="00215564">
      <w:pPr>
        <w:spacing w:after="160"/>
        <w:ind w:left="3600"/>
        <w:contextualSpacing/>
        <w:rPr>
          <w:rFonts w:ascii="Arial" w:eastAsiaTheme="minorHAnsi" w:hAnsi="Arial" w:cs="Arial"/>
          <w:b/>
        </w:rPr>
      </w:pPr>
      <w:r w:rsidRPr="00215564">
        <w:rPr>
          <w:rFonts w:ascii="Arial" w:eastAsiaTheme="minorHAnsi" w:hAnsi="Arial" w:cs="Arial"/>
        </w:rPr>
        <w:t>Eric G. Place</w:t>
      </w:r>
      <w:r w:rsidRPr="00215564">
        <w:rPr>
          <w:rFonts w:ascii="Arial" w:eastAsiaTheme="minorHAnsi" w:hAnsi="Arial" w:cs="Arial"/>
        </w:rPr>
        <w:tab/>
      </w:r>
      <w:r w:rsidRPr="00215564">
        <w:rPr>
          <w:rFonts w:ascii="Arial" w:eastAsiaTheme="minorHAnsi" w:hAnsi="Arial" w:cs="Arial"/>
        </w:rPr>
        <w:tab/>
        <w:t xml:space="preserve"> </w:t>
      </w:r>
      <w:r w:rsidR="007C5D00">
        <w:rPr>
          <w:rFonts w:ascii="Arial" w:eastAsiaTheme="minorHAnsi" w:hAnsi="Arial" w:cs="Arial"/>
        </w:rPr>
        <w:t xml:space="preserve">             </w:t>
      </w:r>
      <w:r w:rsidRPr="00215564">
        <w:rPr>
          <w:rFonts w:ascii="Arial" w:eastAsiaTheme="minorHAnsi" w:hAnsi="Arial" w:cs="Arial"/>
        </w:rPr>
        <w:t>$14,000.00</w:t>
      </w:r>
    </w:p>
    <w:p w:rsidR="00215564" w:rsidRPr="00215564" w:rsidRDefault="00215564" w:rsidP="00215564">
      <w:pPr>
        <w:numPr>
          <w:ilvl w:val="0"/>
          <w:numId w:val="1"/>
        </w:numPr>
        <w:spacing w:after="160" w:line="259" w:lineRule="auto"/>
        <w:contextualSpacing/>
        <w:rPr>
          <w:rFonts w:ascii="Arial" w:eastAsiaTheme="minorHAnsi" w:hAnsi="Arial" w:cs="Arial"/>
        </w:rPr>
      </w:pPr>
      <w:r w:rsidRPr="00215564">
        <w:rPr>
          <w:rFonts w:ascii="Arial" w:eastAsiaTheme="minorHAnsi" w:hAnsi="Arial" w:cs="Arial"/>
        </w:rPr>
        <w:t>Designation of Highway employees for 2019 (as per contract)</w:t>
      </w:r>
      <w:r w:rsidRPr="00215564">
        <w:rPr>
          <w:rFonts w:ascii="Arial" w:eastAsiaTheme="minorHAnsi" w:hAnsi="Arial" w:cs="Arial"/>
        </w:rPr>
        <w:tab/>
      </w:r>
      <w:r w:rsidRPr="00215564">
        <w:rPr>
          <w:rFonts w:ascii="Arial" w:eastAsiaTheme="minorHAnsi" w:hAnsi="Arial" w:cs="Arial"/>
        </w:rPr>
        <w:tab/>
      </w:r>
    </w:p>
    <w:p w:rsidR="00215564" w:rsidRPr="00215564" w:rsidRDefault="00215564" w:rsidP="00215564">
      <w:pPr>
        <w:rPr>
          <w:rFonts w:ascii="Arial" w:eastAsiaTheme="minorHAnsi" w:hAnsi="Arial" w:cs="Arial"/>
        </w:rPr>
      </w:pPr>
      <w:r w:rsidRPr="00215564">
        <w:rPr>
          <w:rFonts w:ascii="Arial" w:eastAsiaTheme="minorHAnsi" w:hAnsi="Arial" w:cs="Arial"/>
        </w:rPr>
        <w:tab/>
      </w:r>
      <w:r w:rsidRPr="00215564">
        <w:rPr>
          <w:rFonts w:ascii="Arial" w:eastAsiaTheme="minorHAnsi" w:hAnsi="Arial" w:cs="Arial"/>
        </w:rPr>
        <w:tab/>
        <w:t xml:space="preserve">Donald </w:t>
      </w:r>
      <w:proofErr w:type="spellStart"/>
      <w:r w:rsidRPr="00215564">
        <w:rPr>
          <w:rFonts w:ascii="Arial" w:eastAsiaTheme="minorHAnsi" w:hAnsi="Arial" w:cs="Arial"/>
        </w:rPr>
        <w:t>Schaus</w:t>
      </w:r>
      <w:proofErr w:type="spellEnd"/>
      <w:r w:rsidRPr="00215564">
        <w:rPr>
          <w:rFonts w:ascii="Arial" w:eastAsiaTheme="minorHAnsi" w:hAnsi="Arial" w:cs="Arial"/>
        </w:rPr>
        <w:tab/>
      </w:r>
      <w:r w:rsidRPr="00215564">
        <w:rPr>
          <w:rFonts w:ascii="Arial" w:eastAsiaTheme="minorHAnsi" w:hAnsi="Arial" w:cs="Arial"/>
        </w:rPr>
        <w:tab/>
      </w:r>
      <w:r w:rsidR="00AA2A25">
        <w:rPr>
          <w:rFonts w:ascii="Arial" w:eastAsiaTheme="minorHAnsi" w:hAnsi="Arial" w:cs="Arial"/>
        </w:rPr>
        <w:t xml:space="preserve">             </w:t>
      </w:r>
      <w:r w:rsidRPr="00215564">
        <w:rPr>
          <w:rFonts w:ascii="Arial" w:eastAsiaTheme="minorHAnsi" w:hAnsi="Arial" w:cs="Arial"/>
        </w:rPr>
        <w:t>$23.10</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Motor Equipment Operator</w:t>
      </w:r>
    </w:p>
    <w:p w:rsidR="00215564" w:rsidRPr="00215564" w:rsidRDefault="00215564" w:rsidP="00215564">
      <w:pPr>
        <w:rPr>
          <w:rFonts w:ascii="Arial" w:eastAsiaTheme="minorHAnsi" w:hAnsi="Arial" w:cs="Arial"/>
        </w:rPr>
      </w:pPr>
      <w:r w:rsidRPr="00215564">
        <w:rPr>
          <w:rFonts w:ascii="Arial" w:eastAsiaTheme="minorHAnsi" w:hAnsi="Arial" w:cs="Arial"/>
        </w:rPr>
        <w:tab/>
      </w:r>
      <w:r w:rsidRPr="00215564">
        <w:rPr>
          <w:rFonts w:ascii="Arial" w:eastAsiaTheme="minorHAnsi" w:hAnsi="Arial" w:cs="Arial"/>
        </w:rPr>
        <w:tab/>
        <w:t>Mark Bray</w:t>
      </w:r>
      <w:r w:rsidRPr="00215564">
        <w:rPr>
          <w:rFonts w:ascii="Arial" w:eastAsiaTheme="minorHAnsi" w:hAnsi="Arial" w:cs="Arial"/>
        </w:rPr>
        <w:tab/>
      </w:r>
      <w:r w:rsidRPr="00215564">
        <w:rPr>
          <w:rFonts w:ascii="Arial" w:eastAsiaTheme="minorHAnsi" w:hAnsi="Arial" w:cs="Arial"/>
        </w:rPr>
        <w:tab/>
      </w:r>
      <w:r w:rsidR="00AA2A25">
        <w:rPr>
          <w:rFonts w:ascii="Arial" w:eastAsiaTheme="minorHAnsi" w:hAnsi="Arial" w:cs="Arial"/>
        </w:rPr>
        <w:t xml:space="preserve">             </w:t>
      </w:r>
      <w:r w:rsidRPr="00215564">
        <w:rPr>
          <w:rFonts w:ascii="Arial" w:eastAsiaTheme="minorHAnsi" w:hAnsi="Arial" w:cs="Arial"/>
        </w:rPr>
        <w:t>$23.10</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Motor Equipment Operator</w:t>
      </w:r>
    </w:p>
    <w:p w:rsidR="00215564" w:rsidRPr="00215564" w:rsidRDefault="00215564" w:rsidP="00215564">
      <w:pPr>
        <w:rPr>
          <w:rFonts w:ascii="Arial" w:eastAsiaTheme="minorHAnsi" w:hAnsi="Arial" w:cs="Arial"/>
        </w:rPr>
      </w:pPr>
      <w:r w:rsidRPr="00215564">
        <w:rPr>
          <w:rFonts w:ascii="Arial" w:eastAsiaTheme="minorHAnsi" w:hAnsi="Arial" w:cs="Arial"/>
        </w:rPr>
        <w:tab/>
      </w:r>
      <w:r w:rsidRPr="00215564">
        <w:rPr>
          <w:rFonts w:ascii="Arial" w:eastAsiaTheme="minorHAnsi" w:hAnsi="Arial" w:cs="Arial"/>
        </w:rPr>
        <w:tab/>
        <w:t xml:space="preserve">Christopher </w:t>
      </w:r>
      <w:proofErr w:type="spellStart"/>
      <w:r w:rsidRPr="00215564">
        <w:rPr>
          <w:rFonts w:ascii="Arial" w:eastAsiaTheme="minorHAnsi" w:hAnsi="Arial" w:cs="Arial"/>
        </w:rPr>
        <w:t>DaBolt</w:t>
      </w:r>
      <w:proofErr w:type="spellEnd"/>
      <w:r w:rsidRPr="00215564">
        <w:rPr>
          <w:rFonts w:ascii="Arial" w:eastAsiaTheme="minorHAnsi" w:hAnsi="Arial" w:cs="Arial"/>
        </w:rPr>
        <w:tab/>
      </w:r>
      <w:r w:rsidRPr="00215564">
        <w:rPr>
          <w:rFonts w:ascii="Arial" w:eastAsiaTheme="minorHAnsi" w:hAnsi="Arial" w:cs="Arial"/>
        </w:rPr>
        <w:tab/>
        <w:t>$20.93</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Motor Equipment Operator</w:t>
      </w:r>
    </w:p>
    <w:p w:rsidR="00215564" w:rsidRPr="00215564" w:rsidRDefault="00215564" w:rsidP="00215564">
      <w:pPr>
        <w:rPr>
          <w:rFonts w:ascii="Arial" w:eastAsiaTheme="minorHAnsi" w:hAnsi="Arial" w:cs="Arial"/>
          <w:b/>
        </w:rPr>
      </w:pPr>
      <w:r w:rsidRPr="00215564">
        <w:rPr>
          <w:rFonts w:ascii="Arial" w:eastAsiaTheme="minorHAnsi" w:hAnsi="Arial" w:cs="Arial"/>
        </w:rPr>
        <w:tab/>
      </w:r>
      <w:r w:rsidRPr="00215564">
        <w:rPr>
          <w:rFonts w:ascii="Arial" w:eastAsiaTheme="minorHAnsi" w:hAnsi="Arial" w:cs="Arial"/>
        </w:rPr>
        <w:tab/>
        <w:t>Jeremiah Hansen</w:t>
      </w:r>
      <w:r w:rsidRPr="00215564">
        <w:rPr>
          <w:rFonts w:ascii="Arial" w:eastAsiaTheme="minorHAnsi" w:hAnsi="Arial" w:cs="Arial"/>
        </w:rPr>
        <w:tab/>
      </w:r>
      <w:r w:rsidRPr="00215564">
        <w:rPr>
          <w:rFonts w:ascii="Arial" w:eastAsiaTheme="minorHAnsi" w:hAnsi="Arial" w:cs="Arial"/>
        </w:rPr>
        <w:tab/>
        <w:t>$20.93</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Motor Equipment Operator</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p>
    <w:p w:rsidR="00215564" w:rsidRPr="00215564"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rPr>
        <w:t xml:space="preserve">Designation of Attorney for the Town to be Joel </w:t>
      </w:r>
      <w:proofErr w:type="spellStart"/>
      <w:r w:rsidRPr="00215564">
        <w:rPr>
          <w:rFonts w:ascii="Arial" w:eastAsiaTheme="minorHAnsi" w:hAnsi="Arial" w:cs="Arial"/>
        </w:rPr>
        <w:t>Kurtzhalts</w:t>
      </w:r>
      <w:proofErr w:type="spellEnd"/>
      <w:r w:rsidRPr="00215564">
        <w:rPr>
          <w:rFonts w:ascii="Arial" w:eastAsiaTheme="minorHAnsi" w:hAnsi="Arial" w:cs="Arial"/>
        </w:rPr>
        <w:t xml:space="preserve"> Esq. as primary contact along with David S. </w:t>
      </w:r>
      <w:proofErr w:type="spellStart"/>
      <w:r w:rsidRPr="00215564">
        <w:rPr>
          <w:rFonts w:ascii="Arial" w:eastAsiaTheme="minorHAnsi" w:hAnsi="Arial" w:cs="Arial"/>
        </w:rPr>
        <w:t>Whittemore</w:t>
      </w:r>
      <w:proofErr w:type="spellEnd"/>
      <w:r w:rsidRPr="00215564">
        <w:rPr>
          <w:rFonts w:ascii="Arial" w:eastAsiaTheme="minorHAnsi" w:hAnsi="Arial" w:cs="Arial"/>
        </w:rPr>
        <w:t xml:space="preserve">, Esq. from the law firm Bennett, </w:t>
      </w:r>
      <w:proofErr w:type="spellStart"/>
      <w:r w:rsidRPr="00215564">
        <w:rPr>
          <w:rFonts w:ascii="Arial" w:eastAsiaTheme="minorHAnsi" w:hAnsi="Arial" w:cs="Arial"/>
        </w:rPr>
        <w:t>DiFilippo</w:t>
      </w:r>
      <w:proofErr w:type="spellEnd"/>
      <w:r w:rsidRPr="00215564">
        <w:rPr>
          <w:rFonts w:ascii="Arial" w:eastAsiaTheme="minorHAnsi" w:hAnsi="Arial" w:cs="Arial"/>
        </w:rPr>
        <w:t xml:space="preserve"> &amp; </w:t>
      </w:r>
      <w:proofErr w:type="spellStart"/>
      <w:r w:rsidRPr="00215564">
        <w:rPr>
          <w:rFonts w:ascii="Arial" w:eastAsiaTheme="minorHAnsi" w:hAnsi="Arial" w:cs="Arial"/>
        </w:rPr>
        <w:t>Kurtzhalts</w:t>
      </w:r>
      <w:proofErr w:type="spellEnd"/>
      <w:r w:rsidRPr="00215564">
        <w:rPr>
          <w:rFonts w:ascii="Arial" w:eastAsiaTheme="minorHAnsi" w:hAnsi="Arial" w:cs="Arial"/>
        </w:rPr>
        <w:t xml:space="preserve"> LLP.</w:t>
      </w:r>
    </w:p>
    <w:p w:rsidR="00215564" w:rsidRPr="00215564" w:rsidRDefault="00215564" w:rsidP="00215564">
      <w:pPr>
        <w:numPr>
          <w:ilvl w:val="0"/>
          <w:numId w:val="1"/>
        </w:numPr>
        <w:spacing w:after="160" w:line="259" w:lineRule="auto"/>
        <w:contextualSpacing/>
        <w:rPr>
          <w:rFonts w:ascii="Arial" w:eastAsiaTheme="minorHAnsi" w:hAnsi="Arial" w:cs="Arial"/>
          <w:b/>
          <w:color w:val="000000" w:themeColor="text1"/>
        </w:rPr>
      </w:pPr>
      <w:r w:rsidRPr="00215564">
        <w:rPr>
          <w:rFonts w:ascii="Arial" w:eastAsiaTheme="minorHAnsi" w:hAnsi="Arial" w:cs="Arial"/>
          <w:color w:val="000000" w:themeColor="text1"/>
        </w:rPr>
        <w:t xml:space="preserve">Designation of Town Engineering firm to be Chatfield Engineers, P.C. </w:t>
      </w:r>
    </w:p>
    <w:p w:rsidR="00215564" w:rsidRPr="00215564" w:rsidRDefault="00215564" w:rsidP="00215564">
      <w:pPr>
        <w:numPr>
          <w:ilvl w:val="0"/>
          <w:numId w:val="1"/>
        </w:numPr>
        <w:spacing w:after="160" w:line="259" w:lineRule="auto"/>
        <w:contextualSpacing/>
        <w:rPr>
          <w:rFonts w:ascii="Arial" w:eastAsiaTheme="minorHAnsi" w:hAnsi="Arial" w:cs="Arial"/>
        </w:rPr>
      </w:pPr>
      <w:r w:rsidRPr="00215564">
        <w:rPr>
          <w:rFonts w:ascii="Arial" w:eastAsiaTheme="minorHAnsi" w:hAnsi="Arial" w:cs="Arial"/>
        </w:rPr>
        <w:t>Designation of appointed positions for 2019 along with the salary or pay rate for the position and the official appointed to the position:</w:t>
      </w:r>
    </w:p>
    <w:p w:rsidR="00215564" w:rsidRPr="00215564" w:rsidRDefault="00215564" w:rsidP="00215564">
      <w:pPr>
        <w:spacing w:after="160"/>
        <w:rPr>
          <w:rFonts w:ascii="Arial" w:eastAsiaTheme="minorHAnsi" w:hAnsi="Arial" w:cs="Arial"/>
        </w:rPr>
      </w:pPr>
    </w:p>
    <w:tbl>
      <w:tblPr>
        <w:tblStyle w:val="TableGrid"/>
        <w:tblW w:w="0" w:type="auto"/>
        <w:tblInd w:w="720" w:type="dxa"/>
        <w:tblLook w:val="02A0" w:firstRow="1" w:lastRow="0" w:firstColumn="1" w:lastColumn="0" w:noHBand="1" w:noVBand="0"/>
      </w:tblPr>
      <w:tblGrid>
        <w:gridCol w:w="2171"/>
        <w:gridCol w:w="1217"/>
        <w:gridCol w:w="3601"/>
        <w:gridCol w:w="1641"/>
      </w:tblGrid>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b/>
              </w:rPr>
            </w:pPr>
            <w:r w:rsidRPr="00215564">
              <w:rPr>
                <w:rFonts w:ascii="Arial" w:eastAsiaTheme="minorHAnsi" w:hAnsi="Arial" w:cs="Arial"/>
                <w:b/>
              </w:rPr>
              <w:t>Position</w:t>
            </w:r>
          </w:p>
        </w:tc>
        <w:tc>
          <w:tcPr>
            <w:tcW w:w="0" w:type="auto"/>
          </w:tcPr>
          <w:p w:rsidR="00215564" w:rsidRPr="00215564" w:rsidRDefault="00215564" w:rsidP="00215564">
            <w:pPr>
              <w:spacing w:after="160" w:line="259" w:lineRule="auto"/>
              <w:jc w:val="center"/>
              <w:rPr>
                <w:rFonts w:ascii="Arial" w:eastAsiaTheme="minorHAnsi" w:hAnsi="Arial" w:cs="Arial"/>
                <w:b/>
              </w:rPr>
            </w:pPr>
            <w:r w:rsidRPr="00215564">
              <w:rPr>
                <w:rFonts w:ascii="Arial" w:eastAsiaTheme="minorHAnsi" w:hAnsi="Arial" w:cs="Arial"/>
                <w:b/>
              </w:rPr>
              <w:t>Salary</w:t>
            </w:r>
          </w:p>
        </w:tc>
        <w:tc>
          <w:tcPr>
            <w:tcW w:w="3601" w:type="dxa"/>
          </w:tcPr>
          <w:p w:rsidR="00215564" w:rsidRPr="00215564" w:rsidRDefault="00215564" w:rsidP="00215564">
            <w:pPr>
              <w:spacing w:after="160" w:line="259" w:lineRule="auto"/>
              <w:jc w:val="center"/>
              <w:rPr>
                <w:rFonts w:ascii="Arial" w:eastAsiaTheme="minorHAnsi" w:hAnsi="Arial" w:cs="Arial"/>
                <w:b/>
              </w:rPr>
            </w:pPr>
            <w:r w:rsidRPr="00215564">
              <w:rPr>
                <w:rFonts w:ascii="Arial" w:eastAsiaTheme="minorHAnsi" w:hAnsi="Arial" w:cs="Arial"/>
                <w:b/>
              </w:rPr>
              <w:t>Pay</w:t>
            </w:r>
          </w:p>
        </w:tc>
        <w:tc>
          <w:tcPr>
            <w:tcW w:w="1641" w:type="dxa"/>
          </w:tcPr>
          <w:p w:rsidR="00215564" w:rsidRPr="00215564" w:rsidRDefault="00215564" w:rsidP="00215564">
            <w:pPr>
              <w:spacing w:after="160" w:line="259" w:lineRule="auto"/>
              <w:jc w:val="center"/>
              <w:rPr>
                <w:rFonts w:ascii="Arial" w:eastAsiaTheme="minorHAnsi" w:hAnsi="Arial" w:cs="Arial"/>
                <w:b/>
              </w:rPr>
            </w:pPr>
            <w:r w:rsidRPr="00215564">
              <w:rPr>
                <w:rFonts w:ascii="Arial" w:eastAsiaTheme="minorHAnsi" w:hAnsi="Arial" w:cs="Arial"/>
                <w:b/>
              </w:rPr>
              <w:t>Name</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Deputy Supervisor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$700.00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Annually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Lenard Hochadel</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Budget Officer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$3,225.00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Annually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Beverly Gambino</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Registrar of Vital Statistics</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$860.00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Annually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Jennifer Bray</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Town Historian</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$1,420.00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Annually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 xml:space="preserve">Ted </w:t>
            </w:r>
            <w:proofErr w:type="spellStart"/>
            <w:r w:rsidRPr="00215564">
              <w:rPr>
                <w:rFonts w:ascii="Arial" w:eastAsiaTheme="minorHAnsi" w:hAnsi="Arial" w:cs="Arial"/>
              </w:rPr>
              <w:t>Weideman</w:t>
            </w:r>
            <w:proofErr w:type="spellEnd"/>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Dog Control Officer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$3,200.00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Annually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Duane DeGolier</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Secretary to the Supervisor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$18.93</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Hourly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Michelle Jones</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Emergency Services Coordinator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$1,750.00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Annually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Gerard Whittington</w:t>
            </w:r>
          </w:p>
        </w:tc>
      </w:tr>
      <w:tr w:rsidR="00215564" w:rsidRPr="00215564" w:rsidTr="00415793">
        <w:tc>
          <w:tcPr>
            <w:tcW w:w="0" w:type="auto"/>
            <w:vAlign w:val="center"/>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Constables</w:t>
            </w:r>
          </w:p>
        </w:tc>
        <w:tc>
          <w:tcPr>
            <w:tcW w:w="0" w:type="auto"/>
            <w:vAlign w:val="center"/>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$17.04</w:t>
            </w:r>
          </w:p>
        </w:tc>
        <w:tc>
          <w:tcPr>
            <w:tcW w:w="3601" w:type="dxa"/>
            <w:vAlign w:val="center"/>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Hourly</w:t>
            </w:r>
          </w:p>
        </w:tc>
        <w:tc>
          <w:tcPr>
            <w:tcW w:w="1641" w:type="dxa"/>
          </w:tcPr>
          <w:p w:rsidR="00215564" w:rsidRPr="00215564" w:rsidRDefault="00215564" w:rsidP="00215564">
            <w:pPr>
              <w:spacing w:line="259" w:lineRule="auto"/>
              <w:jc w:val="center"/>
              <w:rPr>
                <w:rFonts w:ascii="Arial" w:eastAsiaTheme="minorHAnsi" w:hAnsi="Arial" w:cs="Arial"/>
              </w:rPr>
            </w:pPr>
            <w:r w:rsidRPr="00215564">
              <w:rPr>
                <w:rFonts w:ascii="Arial" w:eastAsiaTheme="minorHAnsi" w:hAnsi="Arial" w:cs="Arial"/>
              </w:rPr>
              <w:t>Larry Becker</w:t>
            </w:r>
          </w:p>
          <w:p w:rsidR="00215564" w:rsidRPr="00215564" w:rsidRDefault="00215564" w:rsidP="00215564">
            <w:pPr>
              <w:spacing w:line="259" w:lineRule="auto"/>
              <w:jc w:val="center"/>
              <w:rPr>
                <w:rFonts w:ascii="Arial" w:eastAsiaTheme="minorHAnsi" w:hAnsi="Arial" w:cs="Arial"/>
              </w:rPr>
            </w:pPr>
            <w:r w:rsidRPr="00215564">
              <w:rPr>
                <w:rFonts w:ascii="Arial" w:eastAsiaTheme="minorHAnsi" w:hAnsi="Arial" w:cs="Arial"/>
              </w:rPr>
              <w:t>Donna Maier</w:t>
            </w:r>
          </w:p>
          <w:p w:rsidR="00215564" w:rsidRPr="00215564" w:rsidRDefault="00215564" w:rsidP="00215564">
            <w:pPr>
              <w:spacing w:line="259" w:lineRule="auto"/>
              <w:jc w:val="center"/>
              <w:rPr>
                <w:rFonts w:ascii="Arial" w:eastAsiaTheme="minorHAnsi" w:hAnsi="Arial" w:cs="Arial"/>
              </w:rPr>
            </w:pPr>
            <w:r w:rsidRPr="00215564">
              <w:rPr>
                <w:rFonts w:ascii="Arial" w:eastAsiaTheme="minorHAnsi" w:hAnsi="Arial" w:cs="Arial"/>
              </w:rPr>
              <w:t>Albert Hansen</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Assessor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$16,975.00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Annually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Thelma Hornberger</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Assessor Clerk</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$18.93</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Hourly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Stacy Mumbach</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Code Enforcement Officer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$25,680.00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Annually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Gene Degman</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Buildings Caretaker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$17.04</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Hourly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Albert Hansen</w:t>
            </w:r>
          </w:p>
        </w:tc>
      </w:tr>
      <w:tr w:rsidR="00215564" w:rsidRPr="00215564" w:rsidTr="00415793">
        <w:trPr>
          <w:trHeight w:val="368"/>
        </w:trPr>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Cleaner, Part time</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$16.50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Hourly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Anthony Korcz</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Deputy Highway Superintendent</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$855.00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Annually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Mark Bray</w:t>
            </w:r>
          </w:p>
        </w:tc>
      </w:tr>
      <w:tr w:rsidR="00215564" w:rsidRPr="00215564" w:rsidTr="00415793">
        <w:trPr>
          <w:trHeight w:val="638"/>
        </w:trPr>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Court Clerk (2)</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$18.93</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Hourly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Debra Smith</w:t>
            </w:r>
          </w:p>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(open)</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First Deputy Town Clerk</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$18.93</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Hourly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 xml:space="preserve">Jen </w:t>
            </w:r>
            <w:proofErr w:type="spellStart"/>
            <w:r w:rsidRPr="00215564">
              <w:rPr>
                <w:rFonts w:ascii="Arial" w:eastAsiaTheme="minorHAnsi" w:hAnsi="Arial" w:cs="Arial"/>
              </w:rPr>
              <w:t>Dolegowski</w:t>
            </w:r>
            <w:proofErr w:type="spellEnd"/>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Second Deputy Town Clerk</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(open)</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Hourly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To Be Announced</w:t>
            </w:r>
          </w:p>
        </w:tc>
      </w:tr>
      <w:tr w:rsidR="00215564" w:rsidRPr="00215564" w:rsidTr="00415793">
        <w:trPr>
          <w:trHeight w:val="350"/>
        </w:trPr>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Secretary Pool</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$15.00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Hourly</w:t>
            </w:r>
          </w:p>
        </w:tc>
        <w:tc>
          <w:tcPr>
            <w:tcW w:w="1641" w:type="dxa"/>
          </w:tcPr>
          <w:p w:rsidR="00215564" w:rsidRPr="00215564" w:rsidRDefault="00215564" w:rsidP="00215564">
            <w:pPr>
              <w:spacing w:after="160" w:line="259" w:lineRule="auto"/>
              <w:jc w:val="center"/>
              <w:rPr>
                <w:rFonts w:ascii="Arial" w:eastAsiaTheme="minorHAnsi" w:hAnsi="Arial" w:cs="Arial"/>
              </w:rPr>
            </w:pPr>
            <w:proofErr w:type="spellStart"/>
            <w:r w:rsidRPr="00215564">
              <w:rPr>
                <w:rFonts w:ascii="Arial" w:eastAsiaTheme="minorHAnsi" w:hAnsi="Arial" w:cs="Arial"/>
              </w:rPr>
              <w:t>Karleigh</w:t>
            </w:r>
            <w:proofErr w:type="spellEnd"/>
            <w:r w:rsidRPr="00215564">
              <w:rPr>
                <w:rFonts w:ascii="Arial" w:eastAsiaTheme="minorHAnsi" w:hAnsi="Arial" w:cs="Arial"/>
              </w:rPr>
              <w:t xml:space="preserve"> Hansen</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lastRenderedPageBreak/>
              <w:t>Planning Board Members (7)</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$50.00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Per Meeting</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Each Member</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Planning Board Chair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$70.00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Per Meeting</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Chair</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Planning Board Members</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$10.00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Each Additional Meeting held on the same day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Each Member</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Zoning Board of Appeals (5)</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$50.00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Per Meeting</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Each Member</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Zoning Board of Appeals Members</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$10.00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Each Additional Meeting held on the same day</w:t>
            </w:r>
          </w:p>
        </w:tc>
        <w:tc>
          <w:tcPr>
            <w:tcW w:w="1641" w:type="dxa"/>
            <w:vAlign w:val="bottom"/>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Each Member</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Zoning Board Chair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$70.00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Per Meeting</w:t>
            </w:r>
          </w:p>
        </w:tc>
        <w:tc>
          <w:tcPr>
            <w:tcW w:w="1641" w:type="dxa"/>
            <w:vAlign w:val="bottom"/>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Chair</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Board of Assessment Review</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100.00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Per Day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Each Member</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Board of Assessment – Chair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$110.00</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Per Day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Chair</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Recreation Administrator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$18.47</w:t>
            </w:r>
          </w:p>
        </w:tc>
        <w:tc>
          <w:tcPr>
            <w:tcW w:w="360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Hourly</w:t>
            </w: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Chris Warner</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Issuing Agent for Handicapped Parking</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None</w:t>
            </w:r>
          </w:p>
        </w:tc>
        <w:tc>
          <w:tcPr>
            <w:tcW w:w="3601" w:type="dxa"/>
          </w:tcPr>
          <w:p w:rsidR="00215564" w:rsidRPr="00215564" w:rsidRDefault="00215564" w:rsidP="00215564">
            <w:pPr>
              <w:spacing w:after="160" w:line="259" w:lineRule="auto"/>
              <w:jc w:val="center"/>
              <w:rPr>
                <w:rFonts w:ascii="Arial" w:eastAsiaTheme="minorHAnsi" w:hAnsi="Arial" w:cs="Arial"/>
              </w:rPr>
            </w:pP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Jen Bray</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Freedom of Information Officer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None</w:t>
            </w:r>
          </w:p>
        </w:tc>
        <w:tc>
          <w:tcPr>
            <w:tcW w:w="3601" w:type="dxa"/>
          </w:tcPr>
          <w:p w:rsidR="00215564" w:rsidRPr="00215564" w:rsidRDefault="00215564" w:rsidP="00215564">
            <w:pPr>
              <w:spacing w:after="160" w:line="259" w:lineRule="auto"/>
              <w:jc w:val="center"/>
              <w:rPr>
                <w:rFonts w:ascii="Arial" w:eastAsiaTheme="minorHAnsi" w:hAnsi="Arial" w:cs="Arial"/>
              </w:rPr>
            </w:pP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Jen Bray</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Freedom of Information Appeals Officer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None</w:t>
            </w:r>
          </w:p>
        </w:tc>
        <w:tc>
          <w:tcPr>
            <w:tcW w:w="3601" w:type="dxa"/>
          </w:tcPr>
          <w:p w:rsidR="00215564" w:rsidRPr="00215564" w:rsidRDefault="00215564" w:rsidP="00215564">
            <w:pPr>
              <w:spacing w:after="160" w:line="259" w:lineRule="auto"/>
              <w:jc w:val="center"/>
              <w:rPr>
                <w:rFonts w:ascii="Arial" w:eastAsiaTheme="minorHAnsi" w:hAnsi="Arial" w:cs="Arial"/>
              </w:rPr>
            </w:pP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Beverly Gambino</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Affirmative Action Officer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None</w:t>
            </w:r>
          </w:p>
        </w:tc>
        <w:tc>
          <w:tcPr>
            <w:tcW w:w="3601" w:type="dxa"/>
          </w:tcPr>
          <w:p w:rsidR="00215564" w:rsidRPr="00215564" w:rsidRDefault="00215564" w:rsidP="00215564">
            <w:pPr>
              <w:spacing w:after="160" w:line="259" w:lineRule="auto"/>
              <w:jc w:val="center"/>
              <w:rPr>
                <w:rFonts w:ascii="Arial" w:eastAsiaTheme="minorHAnsi" w:hAnsi="Arial" w:cs="Arial"/>
              </w:rPr>
            </w:pP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Jen Bray</w:t>
            </w:r>
          </w:p>
        </w:tc>
      </w:tr>
      <w:tr w:rsidR="00215564" w:rsidRPr="00215564" w:rsidTr="00415793">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Records Management Officer</w:t>
            </w:r>
          </w:p>
        </w:tc>
        <w:tc>
          <w:tcPr>
            <w:tcW w:w="0" w:type="auto"/>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None</w:t>
            </w:r>
          </w:p>
        </w:tc>
        <w:tc>
          <w:tcPr>
            <w:tcW w:w="3601" w:type="dxa"/>
          </w:tcPr>
          <w:p w:rsidR="00215564" w:rsidRPr="00215564" w:rsidRDefault="00215564" w:rsidP="00215564">
            <w:pPr>
              <w:spacing w:after="160" w:line="259" w:lineRule="auto"/>
              <w:jc w:val="center"/>
              <w:rPr>
                <w:rFonts w:ascii="Arial" w:eastAsiaTheme="minorHAnsi" w:hAnsi="Arial" w:cs="Arial"/>
              </w:rPr>
            </w:pPr>
          </w:p>
        </w:tc>
        <w:tc>
          <w:tcPr>
            <w:tcW w:w="1641" w:type="dxa"/>
          </w:tcPr>
          <w:p w:rsidR="00215564" w:rsidRPr="00215564" w:rsidRDefault="00215564" w:rsidP="00215564">
            <w:pPr>
              <w:spacing w:after="160" w:line="259" w:lineRule="auto"/>
              <w:jc w:val="center"/>
              <w:rPr>
                <w:rFonts w:ascii="Arial" w:eastAsiaTheme="minorHAnsi" w:hAnsi="Arial" w:cs="Arial"/>
              </w:rPr>
            </w:pPr>
            <w:r w:rsidRPr="00215564">
              <w:rPr>
                <w:rFonts w:ascii="Arial" w:eastAsiaTheme="minorHAnsi" w:hAnsi="Arial" w:cs="Arial"/>
              </w:rPr>
              <w:t>Jen Bray</w:t>
            </w:r>
          </w:p>
        </w:tc>
      </w:tr>
    </w:tbl>
    <w:p w:rsidR="00215564" w:rsidRPr="00215564" w:rsidRDefault="00215564" w:rsidP="00215564">
      <w:pPr>
        <w:spacing w:after="160"/>
        <w:jc w:val="center"/>
        <w:rPr>
          <w:rFonts w:ascii="Arial" w:eastAsiaTheme="minorHAnsi" w:hAnsi="Arial" w:cs="Arial"/>
        </w:rPr>
      </w:pPr>
    </w:p>
    <w:p w:rsidR="00215564" w:rsidRPr="00215564" w:rsidRDefault="00215564" w:rsidP="00215564">
      <w:pPr>
        <w:spacing w:after="160"/>
        <w:ind w:left="720"/>
        <w:contextualSpacing/>
        <w:rPr>
          <w:rFonts w:ascii="Arial" w:eastAsiaTheme="minorHAnsi" w:hAnsi="Arial" w:cs="Arial"/>
        </w:rPr>
      </w:pPr>
    </w:p>
    <w:p w:rsidR="00215564" w:rsidRPr="00215564"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rPr>
        <w:t>Payroll Payment Policy shall be established as follows:</w:t>
      </w:r>
    </w:p>
    <w:p w:rsidR="00215564" w:rsidRPr="00215564" w:rsidRDefault="00215564" w:rsidP="00215564">
      <w:pPr>
        <w:numPr>
          <w:ilvl w:val="0"/>
          <w:numId w:val="2"/>
        </w:numPr>
        <w:spacing w:after="160" w:line="259" w:lineRule="auto"/>
        <w:contextualSpacing/>
        <w:rPr>
          <w:rFonts w:ascii="Arial" w:eastAsiaTheme="minorHAnsi" w:hAnsi="Arial" w:cs="Arial"/>
          <w:b/>
        </w:rPr>
      </w:pPr>
      <w:r w:rsidRPr="00215564">
        <w:rPr>
          <w:rFonts w:ascii="Arial" w:eastAsiaTheme="minorHAnsi" w:hAnsi="Arial" w:cs="Arial"/>
          <w:b/>
        </w:rPr>
        <w:t>HOURLY EMPLOYEES</w:t>
      </w:r>
      <w:r w:rsidRPr="00215564">
        <w:rPr>
          <w:rFonts w:ascii="Arial" w:eastAsiaTheme="minorHAnsi" w:hAnsi="Arial" w:cs="Arial"/>
        </w:rPr>
        <w:t>: Pay period shall be a two-week period running from 12:01 AM Monday through midnight the following Sunday. Payday shall be on Thursday.  Each employee shall complete a supplied biweekly timesheet by Tuesday at 10:00 AM prior to payday.  All timesheets must be approved by Department Head, Board Chairman or immediate supervisor.</w:t>
      </w:r>
    </w:p>
    <w:p w:rsidR="00215564" w:rsidRPr="00215564" w:rsidRDefault="00215564" w:rsidP="00215564">
      <w:pPr>
        <w:numPr>
          <w:ilvl w:val="0"/>
          <w:numId w:val="2"/>
        </w:numPr>
        <w:spacing w:after="160" w:line="259" w:lineRule="auto"/>
        <w:contextualSpacing/>
        <w:rPr>
          <w:rFonts w:ascii="Arial" w:eastAsiaTheme="minorHAnsi" w:hAnsi="Arial" w:cs="Arial"/>
          <w:b/>
        </w:rPr>
      </w:pPr>
      <w:r w:rsidRPr="00215564">
        <w:rPr>
          <w:rFonts w:ascii="Arial" w:eastAsiaTheme="minorHAnsi" w:hAnsi="Arial" w:cs="Arial"/>
          <w:b/>
        </w:rPr>
        <w:t>SALARIED EMPLOYEES</w:t>
      </w:r>
      <w:r w:rsidRPr="00215564">
        <w:rPr>
          <w:rFonts w:ascii="Arial" w:eastAsiaTheme="minorHAnsi" w:hAnsi="Arial" w:cs="Arial"/>
        </w:rPr>
        <w:t>: Without prior arrangements, salaried employees shall be paid 1/12 of annual salary amount for each month of completed employment. Payday is the last Thursday of each month.</w:t>
      </w:r>
    </w:p>
    <w:p w:rsidR="00215564" w:rsidRPr="00E61F38" w:rsidRDefault="00215564" w:rsidP="00215564">
      <w:pPr>
        <w:numPr>
          <w:ilvl w:val="0"/>
          <w:numId w:val="2"/>
        </w:numPr>
        <w:spacing w:after="160" w:line="259" w:lineRule="auto"/>
        <w:contextualSpacing/>
        <w:rPr>
          <w:rFonts w:ascii="Arial" w:eastAsiaTheme="minorHAnsi" w:hAnsi="Arial" w:cs="Arial"/>
          <w:b/>
        </w:rPr>
      </w:pPr>
      <w:r w:rsidRPr="00215564">
        <w:rPr>
          <w:rFonts w:ascii="Arial" w:eastAsiaTheme="minorHAnsi" w:hAnsi="Arial" w:cs="Arial"/>
          <w:b/>
        </w:rPr>
        <w:t xml:space="preserve">SALARIED EMPLOYEES: </w:t>
      </w:r>
      <w:r w:rsidRPr="00215564">
        <w:rPr>
          <w:rFonts w:ascii="Arial" w:eastAsiaTheme="minorHAnsi" w:hAnsi="Arial" w:cs="Arial"/>
        </w:rPr>
        <w:t>Prior Arrangements are as follows: Supervisor, Highway Superintendent, and Town Clerk get paid bi-weekly 1/26 of their salary.</w:t>
      </w:r>
    </w:p>
    <w:p w:rsidR="00E61F38" w:rsidRPr="00215564" w:rsidRDefault="00E61F38" w:rsidP="00E61F38">
      <w:pPr>
        <w:spacing w:after="160" w:line="259" w:lineRule="auto"/>
        <w:ind w:left="1440"/>
        <w:contextualSpacing/>
        <w:rPr>
          <w:rFonts w:ascii="Arial" w:eastAsiaTheme="minorHAnsi" w:hAnsi="Arial" w:cs="Arial"/>
          <w:b/>
        </w:rPr>
      </w:pPr>
    </w:p>
    <w:p w:rsidR="00215564" w:rsidRPr="00E61F38"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rPr>
        <w:t xml:space="preserve">Designation of mileage reimbursement to be allowed for specified Town Officers and employees for the use of their own vehicle in performing their official Town duties at the rate of 58.0 cents per mile meeting the IRS Rate established for 01/01/2019. Mileage to and from Town Offices is </w:t>
      </w:r>
      <w:r w:rsidRPr="00215564">
        <w:rPr>
          <w:rFonts w:ascii="Arial" w:eastAsiaTheme="minorHAnsi" w:hAnsi="Arial" w:cs="Arial"/>
          <w:b/>
        </w:rPr>
        <w:t>not</w:t>
      </w:r>
      <w:r w:rsidRPr="00215564">
        <w:rPr>
          <w:rFonts w:ascii="Arial" w:eastAsiaTheme="minorHAnsi" w:hAnsi="Arial" w:cs="Arial"/>
        </w:rPr>
        <w:t xml:space="preserve"> reimbursable.  Mileage logs are required for reimbursement and must be submitted monthly. If mileage is questionable, a mileage calculator located at </w:t>
      </w:r>
      <w:hyperlink r:id="rId5" w:history="1">
        <w:r w:rsidRPr="00215564">
          <w:rPr>
            <w:rFonts w:ascii="Arial" w:eastAsiaTheme="minorHAnsi" w:hAnsi="Arial" w:cs="Arial"/>
            <w:color w:val="0563C1" w:themeColor="hyperlink"/>
            <w:u w:val="single"/>
          </w:rPr>
          <w:t>http://maps.randmcnally.com/mileage-calculator.do</w:t>
        </w:r>
      </w:hyperlink>
      <w:r w:rsidRPr="00215564">
        <w:rPr>
          <w:rFonts w:ascii="Arial" w:eastAsiaTheme="minorHAnsi" w:hAnsi="Arial" w:cs="Arial"/>
        </w:rPr>
        <w:t xml:space="preserve"> will be used to verify and correct submitted voucher.</w:t>
      </w:r>
    </w:p>
    <w:p w:rsidR="00E61F38" w:rsidRPr="00215564" w:rsidRDefault="00E61F38" w:rsidP="00E61F38">
      <w:pPr>
        <w:spacing w:after="160" w:line="259" w:lineRule="auto"/>
        <w:ind w:left="720"/>
        <w:contextualSpacing/>
        <w:rPr>
          <w:rFonts w:ascii="Arial" w:eastAsiaTheme="minorHAnsi" w:hAnsi="Arial" w:cs="Arial"/>
          <w:b/>
        </w:rPr>
      </w:pPr>
    </w:p>
    <w:p w:rsidR="00215564" w:rsidRPr="00E61F38"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rPr>
        <w:t>Meal reimbursement policy shall be established as follows: Town Officers and employees shall be entitled to a $69.00 per diem allowance for out-of-pocket meal expense incurred while attending meetings, training seminars, and other such events that are for the purpose of maintaining or enhancing the skills or knowledge necessary for the performance of their official duties.  This $69.00 per diem allowances shall be reduced if the reimbursement period did include breakfast, lunch, or dinner and/or if any of those meals was included in registration fees, or are chargeable to another source.  The daily meals will be reimbursed are as follows: $35.00 for dinner, $17.00 lunch, $12.00 breakfast and incidental expenses $5.00. Receipts are required for reimbursement.</w:t>
      </w:r>
    </w:p>
    <w:p w:rsidR="00E61F38" w:rsidRPr="00215564" w:rsidRDefault="00E61F38" w:rsidP="00E61F38">
      <w:pPr>
        <w:spacing w:after="160" w:line="259" w:lineRule="auto"/>
        <w:ind w:left="720"/>
        <w:contextualSpacing/>
        <w:rPr>
          <w:rFonts w:ascii="Arial" w:eastAsiaTheme="minorHAnsi" w:hAnsi="Arial" w:cs="Arial"/>
          <w:b/>
        </w:rPr>
      </w:pPr>
    </w:p>
    <w:p w:rsidR="00215564" w:rsidRPr="00215564"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rPr>
        <w:lastRenderedPageBreak/>
        <w:t xml:space="preserve">The Supervisor announces the following personal appointments and committees for the year 2019, noting that the Supervisor will be a member of each committee and </w:t>
      </w:r>
      <w:r w:rsidRPr="00215564">
        <w:rPr>
          <w:rFonts w:ascii="Arial" w:eastAsiaTheme="minorHAnsi" w:hAnsi="Arial" w:cs="Arial"/>
          <w:b/>
        </w:rPr>
        <w:t>the first person listed to be the designated committee chairman.</w:t>
      </w:r>
    </w:p>
    <w:p w:rsidR="00215564" w:rsidRPr="00215564" w:rsidRDefault="00215564" w:rsidP="00215564">
      <w:pPr>
        <w:spacing w:after="160"/>
        <w:ind w:left="720"/>
        <w:contextualSpacing/>
        <w:rPr>
          <w:rFonts w:ascii="Arial" w:eastAsiaTheme="minorHAnsi" w:hAnsi="Arial" w:cs="Arial"/>
          <w:b/>
        </w:rPr>
      </w:pP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Personnel/Administration</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Beverly/Jamie</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Finance/Planning &amp; Economic Development</w:t>
      </w:r>
      <w:r w:rsidRPr="00215564">
        <w:rPr>
          <w:rFonts w:ascii="Arial" w:eastAsiaTheme="minorHAnsi" w:hAnsi="Arial" w:cs="Arial"/>
        </w:rPr>
        <w:tab/>
      </w:r>
      <w:r w:rsidRPr="00215564">
        <w:rPr>
          <w:rFonts w:ascii="Arial" w:eastAsiaTheme="minorHAnsi" w:hAnsi="Arial" w:cs="Arial"/>
        </w:rPr>
        <w:tab/>
        <w:t>Beverly/Len</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Security and Disaster Preparedness</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Gerard Whittington</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Public Safety (Constable, Building Cod</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Gerard Whittington</w:t>
      </w:r>
    </w:p>
    <w:p w:rsidR="00215564" w:rsidRPr="00215564" w:rsidRDefault="00215564" w:rsidP="00215564">
      <w:pPr>
        <w:spacing w:after="160"/>
        <w:ind w:left="1440"/>
        <w:contextualSpacing/>
        <w:rPr>
          <w:rFonts w:ascii="Arial" w:eastAsiaTheme="minorHAnsi" w:hAnsi="Arial" w:cs="Arial"/>
        </w:rPr>
      </w:pPr>
      <w:r w:rsidRPr="00215564">
        <w:rPr>
          <w:rFonts w:ascii="Arial" w:eastAsiaTheme="minorHAnsi" w:hAnsi="Arial" w:cs="Arial"/>
        </w:rPr>
        <w:t>Enforcement, Animal Control)</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Building &amp; Capital Projects –Town Hall</w:t>
      </w:r>
      <w:r w:rsidRPr="00215564">
        <w:rPr>
          <w:rFonts w:ascii="Arial" w:eastAsiaTheme="minorHAnsi" w:hAnsi="Arial" w:cs="Arial"/>
        </w:rPr>
        <w:tab/>
      </w:r>
      <w:r w:rsidRPr="00215564">
        <w:rPr>
          <w:rFonts w:ascii="Arial" w:eastAsiaTheme="minorHAnsi" w:hAnsi="Arial" w:cs="Arial"/>
        </w:rPr>
        <w:tab/>
      </w:r>
      <w:r w:rsidR="00AA2A25">
        <w:rPr>
          <w:rFonts w:ascii="Arial" w:eastAsiaTheme="minorHAnsi" w:hAnsi="Arial" w:cs="Arial"/>
        </w:rPr>
        <w:t xml:space="preserve">             </w:t>
      </w:r>
      <w:r w:rsidRPr="00215564">
        <w:rPr>
          <w:rFonts w:ascii="Arial" w:eastAsiaTheme="minorHAnsi" w:hAnsi="Arial" w:cs="Arial"/>
        </w:rPr>
        <w:t>Beverly/Len</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Parks</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00AA2A25">
        <w:rPr>
          <w:rFonts w:ascii="Arial" w:eastAsiaTheme="minorHAnsi" w:hAnsi="Arial" w:cs="Arial"/>
        </w:rPr>
        <w:t xml:space="preserve">             </w:t>
      </w:r>
      <w:r w:rsidRPr="00215564">
        <w:rPr>
          <w:rFonts w:ascii="Arial" w:eastAsiaTheme="minorHAnsi" w:hAnsi="Arial" w:cs="Arial"/>
        </w:rPr>
        <w:t>Jamie/Mandy</w:t>
      </w:r>
    </w:p>
    <w:p w:rsidR="00215564" w:rsidRPr="00215564" w:rsidRDefault="00215564" w:rsidP="00215564">
      <w:pPr>
        <w:numPr>
          <w:ilvl w:val="1"/>
          <w:numId w:val="1"/>
        </w:numPr>
        <w:spacing w:after="160" w:line="259" w:lineRule="auto"/>
        <w:contextualSpacing/>
        <w:jc w:val="both"/>
        <w:rPr>
          <w:rFonts w:ascii="Arial" w:eastAsiaTheme="minorHAnsi" w:hAnsi="Arial" w:cs="Arial"/>
          <w:b/>
        </w:rPr>
      </w:pPr>
      <w:r w:rsidRPr="00215564">
        <w:rPr>
          <w:rFonts w:ascii="Arial" w:eastAsiaTheme="minorHAnsi" w:hAnsi="Arial" w:cs="Arial"/>
        </w:rPr>
        <w:t>Highway</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Beverly/Len/Jamie/Doug</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Recreation/Youth</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Chris Warner/Mandy/Jamie</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Community Events/Celebrations</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00AA2A25">
        <w:rPr>
          <w:rFonts w:ascii="Arial" w:eastAsiaTheme="minorHAnsi" w:hAnsi="Arial" w:cs="Arial"/>
        </w:rPr>
        <w:t xml:space="preserve">             </w:t>
      </w:r>
      <w:r w:rsidRPr="00215564">
        <w:rPr>
          <w:rFonts w:ascii="Arial" w:eastAsiaTheme="minorHAnsi" w:hAnsi="Arial" w:cs="Arial"/>
        </w:rPr>
        <w:t>Len/Jamie</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Community Service</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00AA2A25">
        <w:rPr>
          <w:rFonts w:ascii="Arial" w:eastAsiaTheme="minorHAnsi" w:hAnsi="Arial" w:cs="Arial"/>
        </w:rPr>
        <w:t xml:space="preserve">             </w:t>
      </w:r>
      <w:r w:rsidRPr="00215564">
        <w:rPr>
          <w:rFonts w:ascii="Arial" w:eastAsiaTheme="minorHAnsi" w:hAnsi="Arial" w:cs="Arial"/>
        </w:rPr>
        <w:t>Len/Mandy</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Senior Citizens and Programs</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Len/Doug</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Environmental Committee Landfill/Mining</w:t>
      </w:r>
      <w:r w:rsidRPr="00215564">
        <w:rPr>
          <w:rFonts w:ascii="Arial" w:eastAsiaTheme="minorHAnsi" w:hAnsi="Arial" w:cs="Arial"/>
        </w:rPr>
        <w:tab/>
      </w:r>
      <w:r w:rsidRPr="00215564">
        <w:rPr>
          <w:rFonts w:ascii="Arial" w:eastAsiaTheme="minorHAnsi" w:hAnsi="Arial" w:cs="Arial"/>
        </w:rPr>
        <w:tab/>
        <w:t>Beverly/Doug/Len</w:t>
      </w:r>
    </w:p>
    <w:p w:rsidR="00215564" w:rsidRPr="00215564" w:rsidRDefault="00215564" w:rsidP="00215564">
      <w:pPr>
        <w:numPr>
          <w:ilvl w:val="1"/>
          <w:numId w:val="1"/>
        </w:numPr>
        <w:spacing w:after="160" w:line="259" w:lineRule="auto"/>
        <w:contextualSpacing/>
        <w:rPr>
          <w:rFonts w:ascii="Arial" w:eastAsiaTheme="minorHAnsi" w:hAnsi="Arial" w:cs="Arial"/>
          <w:b/>
          <w:color w:val="FF0000"/>
        </w:rPr>
      </w:pPr>
      <w:r w:rsidRPr="00215564">
        <w:rPr>
          <w:rFonts w:ascii="Arial" w:eastAsiaTheme="minorHAnsi" w:hAnsi="Arial" w:cs="Arial"/>
        </w:rPr>
        <w:t>Liaison to Fire Company</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Beverly/Jamie</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Liaison to Veterans</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Beverly</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Water Evaluation Committee</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Beverly</w:t>
      </w:r>
    </w:p>
    <w:p w:rsidR="00215564" w:rsidRPr="00215564" w:rsidRDefault="00215564" w:rsidP="00215564">
      <w:pPr>
        <w:numPr>
          <w:ilvl w:val="1"/>
          <w:numId w:val="1"/>
        </w:numPr>
        <w:spacing w:after="160" w:line="259" w:lineRule="auto"/>
        <w:contextualSpacing/>
        <w:rPr>
          <w:rFonts w:ascii="Arial" w:eastAsiaTheme="minorHAnsi" w:hAnsi="Arial" w:cs="Arial"/>
          <w:b/>
        </w:rPr>
      </w:pPr>
      <w:r w:rsidRPr="00215564">
        <w:rPr>
          <w:rFonts w:ascii="Arial" w:eastAsiaTheme="minorHAnsi" w:hAnsi="Arial" w:cs="Arial"/>
        </w:rPr>
        <w:t>Street Lighting</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00AA2A25">
        <w:rPr>
          <w:rFonts w:ascii="Arial" w:eastAsiaTheme="minorHAnsi" w:hAnsi="Arial" w:cs="Arial"/>
        </w:rPr>
        <w:t xml:space="preserve">             </w:t>
      </w:r>
      <w:r w:rsidRPr="00215564">
        <w:rPr>
          <w:rFonts w:ascii="Arial" w:eastAsiaTheme="minorHAnsi" w:hAnsi="Arial" w:cs="Arial"/>
        </w:rPr>
        <w:t>Mandy</w:t>
      </w:r>
    </w:p>
    <w:p w:rsidR="00215564" w:rsidRPr="00215564" w:rsidRDefault="00AA2A25" w:rsidP="00215564">
      <w:pPr>
        <w:numPr>
          <w:ilvl w:val="1"/>
          <w:numId w:val="1"/>
        </w:numPr>
        <w:spacing w:after="160" w:line="259" w:lineRule="auto"/>
        <w:contextualSpacing/>
        <w:rPr>
          <w:rFonts w:ascii="Arial" w:eastAsiaTheme="minorHAnsi" w:hAnsi="Arial" w:cs="Arial"/>
          <w:b/>
        </w:rPr>
      </w:pPr>
      <w:r>
        <w:rPr>
          <w:rFonts w:ascii="Arial" w:eastAsiaTheme="minorHAnsi" w:hAnsi="Arial" w:cs="Arial"/>
        </w:rPr>
        <w:t>Bicentennial Committee</w:t>
      </w:r>
      <w:r>
        <w:rPr>
          <w:rFonts w:ascii="Arial" w:eastAsiaTheme="minorHAnsi" w:hAnsi="Arial" w:cs="Arial"/>
        </w:rPr>
        <w:tab/>
      </w:r>
      <w:r>
        <w:rPr>
          <w:rFonts w:ascii="Arial" w:eastAsiaTheme="minorHAnsi" w:hAnsi="Arial" w:cs="Arial"/>
        </w:rPr>
        <w:tab/>
        <w:t xml:space="preserve">           </w:t>
      </w:r>
      <w:r w:rsidR="00215564" w:rsidRPr="00215564">
        <w:rPr>
          <w:rFonts w:ascii="Arial" w:eastAsiaTheme="minorHAnsi" w:hAnsi="Arial" w:cs="Arial"/>
        </w:rPr>
        <w:t>Beverly/Michelle Jones/Jen Bray/Jamie/Len</w:t>
      </w:r>
    </w:p>
    <w:p w:rsidR="00215564" w:rsidRPr="00215564" w:rsidRDefault="00215564" w:rsidP="00215564">
      <w:pPr>
        <w:spacing w:after="160"/>
        <w:rPr>
          <w:rFonts w:ascii="Arial" w:eastAsiaTheme="minorHAnsi" w:hAnsi="Arial" w:cs="Arial"/>
          <w:b/>
        </w:rPr>
      </w:pPr>
    </w:p>
    <w:p w:rsidR="00215564" w:rsidRDefault="00215564" w:rsidP="00215564">
      <w:pPr>
        <w:numPr>
          <w:ilvl w:val="0"/>
          <w:numId w:val="1"/>
        </w:numPr>
        <w:spacing w:after="160" w:line="259" w:lineRule="auto"/>
        <w:contextualSpacing/>
        <w:rPr>
          <w:rFonts w:ascii="Arial" w:eastAsiaTheme="minorHAnsi" w:hAnsi="Arial" w:cs="Arial"/>
        </w:rPr>
      </w:pPr>
      <w:r w:rsidRPr="00215564">
        <w:rPr>
          <w:rFonts w:ascii="Arial" w:eastAsiaTheme="minorHAnsi" w:hAnsi="Arial" w:cs="Arial"/>
        </w:rPr>
        <w:t xml:space="preserve">Appointment to the Planning Board:  The reappointment of Nancy Spink - Chairman to the Planning Board, with term to expire December 31, 2025. Other Planning Board members and their term expiration dates as follows: Darren Farthing 12/31/2019, Daniel </w:t>
      </w:r>
      <w:proofErr w:type="spellStart"/>
      <w:r w:rsidRPr="00215564">
        <w:rPr>
          <w:rFonts w:ascii="Arial" w:eastAsiaTheme="minorHAnsi" w:hAnsi="Arial" w:cs="Arial"/>
        </w:rPr>
        <w:t>Szustakowski</w:t>
      </w:r>
      <w:proofErr w:type="spellEnd"/>
      <w:r w:rsidRPr="00215564">
        <w:rPr>
          <w:rFonts w:ascii="Arial" w:eastAsiaTheme="minorHAnsi" w:hAnsi="Arial" w:cs="Arial"/>
        </w:rPr>
        <w:t xml:space="preserve"> 12/31/2020, Keith Reynolds 12/31/2021, Christine Eisensmith 12/31/22, (**to be filed) 12/31/2023</w:t>
      </w:r>
      <w:r w:rsidRPr="00215564">
        <w:rPr>
          <w:rFonts w:ascii="Arial" w:eastAsiaTheme="minorHAnsi" w:hAnsi="Arial" w:cs="Arial"/>
          <w:b/>
        </w:rPr>
        <w:t xml:space="preserve">, </w:t>
      </w:r>
      <w:r w:rsidRPr="00215564">
        <w:rPr>
          <w:rFonts w:ascii="Arial" w:eastAsiaTheme="minorHAnsi" w:hAnsi="Arial" w:cs="Arial"/>
        </w:rPr>
        <w:t>Robert Hill 12/31/2024</w:t>
      </w:r>
    </w:p>
    <w:p w:rsidR="00E61F38" w:rsidRPr="00215564" w:rsidRDefault="00E61F38" w:rsidP="00E61F38">
      <w:pPr>
        <w:spacing w:after="160" w:line="259" w:lineRule="auto"/>
        <w:ind w:left="720"/>
        <w:contextualSpacing/>
        <w:rPr>
          <w:rFonts w:ascii="Arial" w:eastAsiaTheme="minorHAnsi" w:hAnsi="Arial" w:cs="Arial"/>
        </w:rPr>
      </w:pPr>
    </w:p>
    <w:p w:rsidR="00215564" w:rsidRDefault="00215564" w:rsidP="00215564">
      <w:pPr>
        <w:numPr>
          <w:ilvl w:val="0"/>
          <w:numId w:val="1"/>
        </w:numPr>
        <w:spacing w:after="160" w:line="259" w:lineRule="auto"/>
        <w:contextualSpacing/>
        <w:rPr>
          <w:rFonts w:ascii="Arial" w:eastAsiaTheme="minorHAnsi" w:hAnsi="Arial" w:cs="Arial"/>
        </w:rPr>
      </w:pPr>
      <w:r w:rsidRPr="00215564">
        <w:rPr>
          <w:rFonts w:ascii="Arial" w:eastAsiaTheme="minorHAnsi" w:hAnsi="Arial" w:cs="Arial"/>
        </w:rPr>
        <w:t>Appoint to the Zoning Board of Appeals as follows</w:t>
      </w:r>
      <w:r w:rsidRPr="00215564">
        <w:rPr>
          <w:rFonts w:ascii="Arial" w:eastAsiaTheme="minorHAnsi" w:hAnsi="Arial" w:cs="Arial"/>
          <w:color w:val="C00000"/>
        </w:rPr>
        <w:t xml:space="preserve">: </w:t>
      </w:r>
      <w:r w:rsidRPr="00215564">
        <w:rPr>
          <w:rFonts w:ascii="Arial" w:eastAsiaTheme="minorHAnsi" w:hAnsi="Arial" w:cs="Arial"/>
        </w:rPr>
        <w:t xml:space="preserve">The appointment of </w:t>
      </w:r>
      <w:bookmarkStart w:id="0" w:name="_Hlk503103292"/>
      <w:r w:rsidRPr="00215564">
        <w:rPr>
          <w:rFonts w:ascii="Arial" w:eastAsiaTheme="minorHAnsi" w:hAnsi="Arial" w:cs="Arial"/>
        </w:rPr>
        <w:t>Mike Farrell with term to expire 12/31/202</w:t>
      </w:r>
      <w:bookmarkEnd w:id="0"/>
      <w:r w:rsidRPr="00215564">
        <w:rPr>
          <w:rFonts w:ascii="Arial" w:eastAsiaTheme="minorHAnsi" w:hAnsi="Arial" w:cs="Arial"/>
        </w:rPr>
        <w:t>3. Other ZBA members and their term expiration dates as follow, Hans Ylmar 12/31/2019</w:t>
      </w:r>
      <w:r w:rsidRPr="00215564">
        <w:rPr>
          <w:rFonts w:ascii="Arial" w:eastAsiaTheme="minorHAnsi" w:hAnsi="Arial" w:cs="Arial"/>
          <w:b/>
        </w:rPr>
        <w:t xml:space="preserve">, </w:t>
      </w:r>
      <w:r w:rsidRPr="00215564">
        <w:rPr>
          <w:rFonts w:ascii="Arial" w:eastAsiaTheme="minorHAnsi" w:hAnsi="Arial" w:cs="Arial"/>
        </w:rPr>
        <w:t xml:space="preserve">Gerald </w:t>
      </w:r>
      <w:proofErr w:type="spellStart"/>
      <w:r w:rsidRPr="00215564">
        <w:rPr>
          <w:rFonts w:ascii="Arial" w:eastAsiaTheme="minorHAnsi" w:hAnsi="Arial" w:cs="Arial"/>
        </w:rPr>
        <w:t>Pacanowski</w:t>
      </w:r>
      <w:proofErr w:type="spellEnd"/>
      <w:r w:rsidRPr="00215564">
        <w:rPr>
          <w:rFonts w:ascii="Arial" w:eastAsiaTheme="minorHAnsi" w:hAnsi="Arial" w:cs="Arial"/>
        </w:rPr>
        <w:t xml:space="preserve"> 12/31/2020, Ronald Phillips - Chairman 12/31/2021, Theodore Krolick Jr. 12/31/2022</w:t>
      </w:r>
    </w:p>
    <w:p w:rsidR="00E61F38" w:rsidRPr="00215564" w:rsidRDefault="00E61F38" w:rsidP="00E61F38">
      <w:pPr>
        <w:spacing w:after="160" w:line="259" w:lineRule="auto"/>
        <w:contextualSpacing/>
        <w:rPr>
          <w:rFonts w:ascii="Arial" w:eastAsiaTheme="minorHAnsi" w:hAnsi="Arial" w:cs="Arial"/>
        </w:rPr>
      </w:pPr>
    </w:p>
    <w:p w:rsidR="00215564" w:rsidRDefault="00215564" w:rsidP="00215564">
      <w:pPr>
        <w:numPr>
          <w:ilvl w:val="0"/>
          <w:numId w:val="1"/>
        </w:numPr>
        <w:spacing w:after="160" w:line="259" w:lineRule="auto"/>
        <w:contextualSpacing/>
        <w:rPr>
          <w:rFonts w:ascii="Arial" w:eastAsiaTheme="minorHAnsi" w:hAnsi="Arial" w:cs="Arial"/>
        </w:rPr>
      </w:pPr>
      <w:r w:rsidRPr="00215564">
        <w:rPr>
          <w:rFonts w:ascii="Arial" w:eastAsiaTheme="minorHAnsi" w:hAnsi="Arial" w:cs="Arial"/>
        </w:rPr>
        <w:t>Appointment to the Board of Assessment Review (BAR): Reappointment of Lynn McCabe, with term to expire 09/30/2023, Other BAR members and their term expiration dates as follows: Keith Ramsey-Chairman 12/31/2019, and (To be Filled) 09/30/2020, Gordon Smith 09/30/2021, Thomas Idzik 09/30/2022.</w:t>
      </w:r>
    </w:p>
    <w:p w:rsidR="00E61F38" w:rsidRPr="00215564" w:rsidRDefault="00E61F38" w:rsidP="00E61F38">
      <w:pPr>
        <w:spacing w:after="160" w:line="259" w:lineRule="auto"/>
        <w:contextualSpacing/>
        <w:rPr>
          <w:rFonts w:ascii="Arial" w:eastAsiaTheme="minorHAnsi" w:hAnsi="Arial" w:cs="Arial"/>
        </w:rPr>
      </w:pPr>
    </w:p>
    <w:p w:rsidR="00215564" w:rsidRPr="00E61F38"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rPr>
        <w:t xml:space="preserve">Appointments to the Ethics Committee: </w:t>
      </w:r>
      <w:proofErr w:type="spellStart"/>
      <w:r w:rsidRPr="00215564">
        <w:rPr>
          <w:rFonts w:ascii="Arial" w:eastAsiaTheme="minorHAnsi" w:hAnsi="Arial" w:cs="Arial"/>
        </w:rPr>
        <w:t>Sharlene</w:t>
      </w:r>
      <w:proofErr w:type="spellEnd"/>
      <w:r w:rsidRPr="00215564">
        <w:rPr>
          <w:rFonts w:ascii="Arial" w:eastAsiaTheme="minorHAnsi" w:hAnsi="Arial" w:cs="Arial"/>
        </w:rPr>
        <w:t xml:space="preserve"> </w:t>
      </w:r>
      <w:proofErr w:type="spellStart"/>
      <w:r w:rsidRPr="00215564">
        <w:rPr>
          <w:rFonts w:ascii="Arial" w:eastAsiaTheme="minorHAnsi" w:hAnsi="Arial" w:cs="Arial"/>
        </w:rPr>
        <w:t>Vossler</w:t>
      </w:r>
      <w:proofErr w:type="spellEnd"/>
      <w:r w:rsidRPr="00215564">
        <w:rPr>
          <w:rFonts w:ascii="Arial" w:eastAsiaTheme="minorHAnsi" w:hAnsi="Arial" w:cs="Arial"/>
        </w:rPr>
        <w:t xml:space="preserve">, Jen </w:t>
      </w:r>
      <w:proofErr w:type="spellStart"/>
      <w:r w:rsidRPr="00215564">
        <w:rPr>
          <w:rFonts w:ascii="Arial" w:eastAsiaTheme="minorHAnsi" w:hAnsi="Arial" w:cs="Arial"/>
        </w:rPr>
        <w:t>Dolegowski</w:t>
      </w:r>
      <w:proofErr w:type="spellEnd"/>
      <w:r w:rsidRPr="00215564">
        <w:rPr>
          <w:rFonts w:ascii="Arial" w:eastAsiaTheme="minorHAnsi" w:hAnsi="Arial" w:cs="Arial"/>
        </w:rPr>
        <w:t>, and Betsy Marsh.</w:t>
      </w:r>
    </w:p>
    <w:p w:rsidR="00E61F38" w:rsidRPr="00215564" w:rsidRDefault="00E61F38" w:rsidP="00E61F38">
      <w:pPr>
        <w:spacing w:after="160" w:line="259" w:lineRule="auto"/>
        <w:contextualSpacing/>
        <w:rPr>
          <w:rFonts w:ascii="Arial" w:eastAsiaTheme="minorHAnsi" w:hAnsi="Arial" w:cs="Arial"/>
          <w:b/>
        </w:rPr>
      </w:pPr>
    </w:p>
    <w:p w:rsidR="00215564" w:rsidRPr="00E61F38"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rPr>
        <w:t>The Town Board appoints Supervisor Beverly Gambino as the designated voting representative for the Town of Sardinia to the Northeast-</w:t>
      </w:r>
      <w:proofErr w:type="spellStart"/>
      <w:r w:rsidRPr="00215564">
        <w:rPr>
          <w:rFonts w:ascii="Arial" w:eastAsiaTheme="minorHAnsi" w:hAnsi="Arial" w:cs="Arial"/>
        </w:rPr>
        <w:t>Southtown’s</w:t>
      </w:r>
      <w:proofErr w:type="spellEnd"/>
      <w:r w:rsidRPr="00215564">
        <w:rPr>
          <w:rFonts w:ascii="Arial" w:eastAsiaTheme="minorHAnsi" w:hAnsi="Arial" w:cs="Arial"/>
        </w:rPr>
        <w:t xml:space="preserve"> Solid Waste Management Board and the voting representative to the Association of Towns.</w:t>
      </w:r>
    </w:p>
    <w:p w:rsidR="00E61F38" w:rsidRPr="00215564" w:rsidRDefault="00E61F38" w:rsidP="00E61F38">
      <w:pPr>
        <w:spacing w:after="160" w:line="259" w:lineRule="auto"/>
        <w:contextualSpacing/>
        <w:rPr>
          <w:rFonts w:ascii="Arial" w:eastAsiaTheme="minorHAnsi" w:hAnsi="Arial" w:cs="Arial"/>
          <w:b/>
        </w:rPr>
      </w:pPr>
    </w:p>
    <w:p w:rsidR="00215564" w:rsidRPr="00215564"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rPr>
        <w:t xml:space="preserve">Appointment of Rosemary L. </w:t>
      </w:r>
      <w:proofErr w:type="spellStart"/>
      <w:r w:rsidRPr="00215564">
        <w:rPr>
          <w:rFonts w:ascii="Arial" w:eastAsiaTheme="minorHAnsi" w:hAnsi="Arial" w:cs="Arial"/>
        </w:rPr>
        <w:t>Bapst</w:t>
      </w:r>
      <w:proofErr w:type="spellEnd"/>
      <w:r w:rsidRPr="00215564">
        <w:rPr>
          <w:rFonts w:ascii="Arial" w:eastAsiaTheme="minorHAnsi" w:hAnsi="Arial" w:cs="Arial"/>
        </w:rPr>
        <w:t>, Esq. Town Prosecutor $375.00 per month and an additional $100.00 for each additional court night held during the month, as requested by court.</w:t>
      </w:r>
    </w:p>
    <w:p w:rsidR="00215564" w:rsidRPr="00215564" w:rsidRDefault="00215564" w:rsidP="00215564">
      <w:pPr>
        <w:rPr>
          <w:rFonts w:ascii="Arial" w:eastAsiaTheme="minorHAnsi" w:hAnsi="Arial" w:cs="Arial"/>
          <w:b/>
        </w:rPr>
      </w:pPr>
    </w:p>
    <w:p w:rsidR="00215564" w:rsidRPr="00215564" w:rsidRDefault="00215564" w:rsidP="00AA2A25">
      <w:pPr>
        <w:tabs>
          <w:tab w:val="left" w:pos="4642"/>
        </w:tabs>
        <w:rPr>
          <w:rFonts w:ascii="Arial" w:eastAsiaTheme="minorHAnsi" w:hAnsi="Arial" w:cs="Arial"/>
          <w:b/>
        </w:rPr>
      </w:pPr>
    </w:p>
    <w:p w:rsidR="00215564" w:rsidRPr="00215564" w:rsidRDefault="00215564" w:rsidP="00215564">
      <w:pPr>
        <w:rPr>
          <w:rFonts w:ascii="Arial" w:eastAsiaTheme="minorHAnsi" w:hAnsi="Arial" w:cs="Arial"/>
          <w:b/>
        </w:rPr>
      </w:pPr>
    </w:p>
    <w:p w:rsidR="00215564" w:rsidRPr="00215564" w:rsidRDefault="00215564" w:rsidP="00215564">
      <w:pPr>
        <w:numPr>
          <w:ilvl w:val="0"/>
          <w:numId w:val="1"/>
        </w:numPr>
        <w:spacing w:after="160" w:line="259" w:lineRule="auto"/>
        <w:contextualSpacing/>
        <w:rPr>
          <w:rFonts w:ascii="Arial" w:eastAsiaTheme="minorHAnsi" w:hAnsi="Arial" w:cs="Arial"/>
          <w:b/>
        </w:rPr>
      </w:pPr>
      <w:r w:rsidRPr="00215564">
        <w:rPr>
          <w:rFonts w:ascii="Arial" w:eastAsiaTheme="minorHAnsi" w:hAnsi="Arial" w:cs="Arial"/>
          <w:b/>
        </w:rPr>
        <w:t>Fees</w:t>
      </w:r>
    </w:p>
    <w:p w:rsidR="00215564" w:rsidRPr="00215564" w:rsidRDefault="00215564" w:rsidP="00215564">
      <w:pPr>
        <w:ind w:left="720"/>
        <w:contextualSpacing/>
        <w:rPr>
          <w:rFonts w:ascii="Arial" w:eastAsiaTheme="minorHAnsi" w:hAnsi="Arial" w:cs="Arial"/>
          <w:b/>
        </w:rPr>
      </w:pPr>
    </w:p>
    <w:p w:rsidR="00215564" w:rsidRPr="00215564" w:rsidRDefault="00215564" w:rsidP="00215564">
      <w:pPr>
        <w:ind w:left="720"/>
        <w:contextualSpacing/>
        <w:rPr>
          <w:rFonts w:ascii="Arial" w:eastAsiaTheme="minorHAnsi" w:hAnsi="Arial" w:cs="Arial"/>
          <w:b/>
        </w:rPr>
      </w:pPr>
      <w:r w:rsidRPr="00215564">
        <w:rPr>
          <w:rFonts w:ascii="Arial" w:eastAsiaTheme="minorHAnsi" w:hAnsi="Arial" w:cs="Arial"/>
          <w:b/>
        </w:rPr>
        <w:t>Copies</w:t>
      </w:r>
    </w:p>
    <w:p w:rsidR="00215564" w:rsidRPr="00215564" w:rsidRDefault="00215564" w:rsidP="00215564">
      <w:pPr>
        <w:spacing w:line="259" w:lineRule="auto"/>
        <w:ind w:firstLine="720"/>
        <w:rPr>
          <w:rFonts w:ascii="Arial" w:eastAsiaTheme="minorHAnsi" w:hAnsi="Arial" w:cs="Arial"/>
        </w:rPr>
      </w:pPr>
      <w:r w:rsidRPr="00215564">
        <w:rPr>
          <w:rFonts w:ascii="Arial" w:eastAsiaTheme="minorHAnsi" w:hAnsi="Arial" w:cs="Arial"/>
        </w:rPr>
        <w:t>Non-Town business</w:t>
      </w:r>
      <w:r w:rsidRPr="00215564">
        <w:rPr>
          <w:rFonts w:ascii="Arial" w:eastAsiaTheme="minorHAnsi" w:hAnsi="Arial" w:cs="Arial"/>
        </w:rPr>
        <w:tab/>
      </w:r>
      <w:r w:rsidRPr="00215564">
        <w:rPr>
          <w:rFonts w:ascii="Arial" w:eastAsiaTheme="minorHAnsi" w:hAnsi="Arial" w:cs="Arial"/>
        </w:rPr>
        <w:tab/>
        <w:t>$0.20 per black and white copy</w:t>
      </w:r>
    </w:p>
    <w:p w:rsidR="00215564" w:rsidRPr="00215564" w:rsidRDefault="00215564" w:rsidP="00215564">
      <w:pPr>
        <w:spacing w:after="160" w:line="259" w:lineRule="auto"/>
        <w:ind w:firstLine="720"/>
        <w:rPr>
          <w:rFonts w:ascii="Arial" w:eastAsiaTheme="minorHAnsi" w:hAnsi="Arial" w:cs="Arial"/>
        </w:rPr>
      </w:pPr>
      <w:r w:rsidRPr="00215564">
        <w:rPr>
          <w:rFonts w:ascii="Arial" w:eastAsiaTheme="minorHAnsi" w:hAnsi="Arial" w:cs="Arial"/>
        </w:rPr>
        <w:t>Freedom of Information</w:t>
      </w:r>
      <w:r w:rsidRPr="00215564">
        <w:rPr>
          <w:rFonts w:ascii="Arial" w:eastAsiaTheme="minorHAnsi" w:hAnsi="Arial" w:cs="Arial"/>
        </w:rPr>
        <w:tab/>
      </w:r>
      <w:r w:rsidRPr="00215564">
        <w:rPr>
          <w:rFonts w:ascii="Arial" w:eastAsiaTheme="minorHAnsi" w:hAnsi="Arial" w:cs="Arial"/>
        </w:rPr>
        <w:tab/>
        <w:t>$0.25 per copy</w:t>
      </w:r>
    </w:p>
    <w:p w:rsidR="00215564" w:rsidRPr="00215564" w:rsidRDefault="00215564" w:rsidP="00215564">
      <w:pPr>
        <w:spacing w:after="160" w:line="259" w:lineRule="auto"/>
        <w:rPr>
          <w:rFonts w:ascii="Arial" w:eastAsiaTheme="minorHAnsi" w:hAnsi="Arial" w:cs="Arial"/>
          <w:b/>
        </w:rPr>
      </w:pPr>
      <w:r w:rsidRPr="00215564">
        <w:rPr>
          <w:rFonts w:ascii="Arial" w:eastAsiaTheme="minorHAnsi" w:hAnsi="Arial" w:cs="Arial"/>
        </w:rPr>
        <w:tab/>
      </w:r>
      <w:r w:rsidRPr="00215564">
        <w:rPr>
          <w:rFonts w:ascii="Arial" w:eastAsiaTheme="minorHAnsi" w:hAnsi="Arial" w:cs="Arial"/>
          <w:b/>
        </w:rPr>
        <w:t>Facsimiles</w:t>
      </w:r>
    </w:p>
    <w:p w:rsidR="00AA2A25" w:rsidRDefault="00215564" w:rsidP="00AA2A25">
      <w:pPr>
        <w:spacing w:after="160" w:line="259" w:lineRule="auto"/>
        <w:ind w:left="720"/>
        <w:rPr>
          <w:rFonts w:ascii="Arial" w:eastAsiaTheme="minorHAnsi" w:hAnsi="Arial" w:cs="Arial"/>
        </w:rPr>
      </w:pPr>
      <w:r w:rsidRPr="00215564">
        <w:rPr>
          <w:rFonts w:ascii="Arial" w:eastAsiaTheme="minorHAnsi" w:hAnsi="Arial" w:cs="Arial"/>
        </w:rPr>
        <w:t>Outgoing Local Call</w:t>
      </w:r>
      <w:r w:rsidRPr="00215564">
        <w:rPr>
          <w:rFonts w:ascii="Arial" w:eastAsiaTheme="minorHAnsi" w:hAnsi="Arial" w:cs="Arial"/>
        </w:rPr>
        <w:tab/>
      </w:r>
      <w:r w:rsidRPr="00215564">
        <w:rPr>
          <w:rFonts w:ascii="Arial" w:eastAsiaTheme="minorHAnsi" w:hAnsi="Arial" w:cs="Arial"/>
        </w:rPr>
        <w:tab/>
        <w:t xml:space="preserve">$1.00 first page; </w:t>
      </w:r>
      <w:r w:rsidR="00AA2A25">
        <w:rPr>
          <w:rFonts w:ascii="Arial" w:eastAsiaTheme="minorHAnsi" w:hAnsi="Arial" w:cs="Arial"/>
        </w:rPr>
        <w:t>$0.50 each additional page</w:t>
      </w:r>
    </w:p>
    <w:p w:rsidR="00AA2A25" w:rsidRDefault="00215564" w:rsidP="00AA2A25">
      <w:pPr>
        <w:spacing w:after="160" w:line="259" w:lineRule="auto"/>
        <w:ind w:left="720"/>
        <w:rPr>
          <w:rFonts w:ascii="Arial" w:eastAsiaTheme="minorHAnsi" w:hAnsi="Arial" w:cs="Arial"/>
        </w:rPr>
      </w:pPr>
      <w:r w:rsidRPr="00215564">
        <w:rPr>
          <w:rFonts w:ascii="Arial" w:eastAsiaTheme="minorHAnsi" w:hAnsi="Arial" w:cs="Arial"/>
        </w:rPr>
        <w:t>Outgoing Long-Distance Call</w:t>
      </w:r>
      <w:r w:rsidRPr="00215564">
        <w:rPr>
          <w:rFonts w:ascii="Arial" w:eastAsiaTheme="minorHAnsi" w:hAnsi="Arial" w:cs="Arial"/>
        </w:rPr>
        <w:tab/>
        <w:t>$2.00 first page; $1.00 each additional page, or cost of call, whichever is higher</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p>
    <w:p w:rsidR="00215564" w:rsidRPr="00215564" w:rsidRDefault="00215564" w:rsidP="00215564">
      <w:pPr>
        <w:spacing w:after="160" w:line="259" w:lineRule="auto"/>
        <w:ind w:firstLine="720"/>
        <w:rPr>
          <w:rFonts w:ascii="Arial" w:eastAsiaTheme="minorHAnsi" w:hAnsi="Arial" w:cs="Arial"/>
        </w:rPr>
      </w:pPr>
      <w:r w:rsidRPr="00215564">
        <w:rPr>
          <w:rFonts w:ascii="Arial" w:eastAsiaTheme="minorHAnsi" w:hAnsi="Arial" w:cs="Arial"/>
        </w:rPr>
        <w:t>Incoming Call</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$1.00 first page; $.050 each additional page</w:t>
      </w:r>
    </w:p>
    <w:p w:rsidR="00215564" w:rsidRPr="00215564" w:rsidRDefault="00215564" w:rsidP="00215564">
      <w:pPr>
        <w:spacing w:after="160" w:line="259" w:lineRule="auto"/>
        <w:rPr>
          <w:rFonts w:ascii="Arial" w:eastAsiaTheme="minorHAnsi" w:hAnsi="Arial" w:cs="Arial"/>
        </w:rPr>
      </w:pPr>
      <w:r w:rsidRPr="00215564">
        <w:rPr>
          <w:rFonts w:ascii="Arial" w:eastAsiaTheme="minorHAnsi" w:hAnsi="Arial" w:cs="Arial"/>
        </w:rPr>
        <w:tab/>
      </w:r>
      <w:r w:rsidRPr="00215564">
        <w:rPr>
          <w:rFonts w:ascii="Arial" w:eastAsiaTheme="minorHAnsi" w:hAnsi="Arial" w:cs="Arial"/>
          <w:b/>
        </w:rPr>
        <w:t>Certified Copies of Birth and Death Records</w:t>
      </w:r>
      <w:r w:rsidRPr="00215564">
        <w:rPr>
          <w:rFonts w:ascii="Arial" w:eastAsiaTheme="minorHAnsi" w:hAnsi="Arial" w:cs="Arial"/>
        </w:rPr>
        <w:tab/>
        <w:t xml:space="preserve"> $10.00 Each</w:t>
      </w:r>
    </w:p>
    <w:p w:rsidR="00AA2A25" w:rsidRDefault="00215564" w:rsidP="00AA2A25">
      <w:pPr>
        <w:spacing w:after="160" w:line="259" w:lineRule="auto"/>
        <w:ind w:left="720"/>
        <w:rPr>
          <w:rFonts w:ascii="Arial" w:eastAsiaTheme="minorHAnsi" w:hAnsi="Arial" w:cs="Arial"/>
        </w:rPr>
      </w:pPr>
      <w:r w:rsidRPr="00215564">
        <w:rPr>
          <w:rFonts w:ascii="Arial" w:eastAsiaTheme="minorHAnsi" w:hAnsi="Arial" w:cs="Arial"/>
          <w:b/>
        </w:rPr>
        <w:t>Marriage Registration Certificates</w:t>
      </w:r>
      <w:r w:rsidRPr="00215564">
        <w:rPr>
          <w:rFonts w:ascii="Arial" w:eastAsiaTheme="minorHAnsi" w:hAnsi="Arial" w:cs="Arial"/>
          <w:b/>
        </w:rPr>
        <w:tab/>
      </w:r>
      <w:r w:rsidR="00AA2A25">
        <w:rPr>
          <w:rFonts w:ascii="Arial" w:eastAsiaTheme="minorHAnsi" w:hAnsi="Arial" w:cs="Arial"/>
        </w:rPr>
        <w:tab/>
        <w:t xml:space="preserve"> $5.00 Each</w:t>
      </w:r>
      <w:r w:rsidR="00AA2A25">
        <w:rPr>
          <w:rFonts w:ascii="Arial" w:eastAsiaTheme="minorHAnsi" w:hAnsi="Arial" w:cs="Arial"/>
        </w:rPr>
        <w:tab/>
      </w:r>
    </w:p>
    <w:p w:rsidR="00215564" w:rsidRPr="00215564" w:rsidRDefault="00215564" w:rsidP="00AA2A25">
      <w:pPr>
        <w:spacing w:after="160" w:line="259" w:lineRule="auto"/>
        <w:ind w:left="720"/>
        <w:rPr>
          <w:rFonts w:ascii="Arial" w:eastAsiaTheme="minorHAnsi" w:hAnsi="Arial" w:cs="Arial"/>
        </w:rPr>
      </w:pPr>
      <w:r w:rsidRPr="00215564">
        <w:rPr>
          <w:rFonts w:ascii="Arial" w:eastAsiaTheme="minorHAnsi" w:hAnsi="Arial" w:cs="Arial"/>
          <w:b/>
        </w:rPr>
        <w:t>Dog Licensing</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00AA2A25">
        <w:rPr>
          <w:rFonts w:ascii="Arial" w:eastAsiaTheme="minorHAnsi" w:hAnsi="Arial" w:cs="Arial"/>
        </w:rPr>
        <w:t xml:space="preserve"> </w:t>
      </w:r>
      <w:r w:rsidRPr="00215564">
        <w:rPr>
          <w:rFonts w:ascii="Arial" w:eastAsiaTheme="minorHAnsi" w:hAnsi="Arial" w:cs="Arial"/>
        </w:rPr>
        <w:t>$5.00 each spayed, neutered/$13.00 each not spayed, unneutered</w:t>
      </w:r>
    </w:p>
    <w:p w:rsidR="00E61F38" w:rsidRDefault="00215564" w:rsidP="00215564">
      <w:pPr>
        <w:spacing w:after="160" w:line="259" w:lineRule="auto"/>
        <w:rPr>
          <w:rFonts w:ascii="Arial" w:eastAsiaTheme="minorHAnsi" w:hAnsi="Arial" w:cs="Arial"/>
        </w:rPr>
      </w:pPr>
      <w:r w:rsidRPr="00215564">
        <w:rPr>
          <w:rFonts w:ascii="Arial" w:eastAsiaTheme="minorHAnsi" w:hAnsi="Arial" w:cs="Arial"/>
        </w:rPr>
        <w:lastRenderedPageBreak/>
        <w:tab/>
      </w:r>
    </w:p>
    <w:p w:rsidR="00215564" w:rsidRPr="00215564" w:rsidRDefault="00215564" w:rsidP="00215564">
      <w:pPr>
        <w:spacing w:after="160" w:line="259" w:lineRule="auto"/>
        <w:rPr>
          <w:rFonts w:ascii="Arial" w:eastAsiaTheme="minorHAnsi" w:hAnsi="Arial" w:cs="Arial"/>
          <w:b/>
        </w:rPr>
      </w:pPr>
      <w:r w:rsidRPr="00215564">
        <w:rPr>
          <w:rFonts w:ascii="Arial" w:eastAsiaTheme="minorHAnsi" w:hAnsi="Arial" w:cs="Arial"/>
          <w:b/>
        </w:rPr>
        <w:t>Building Rental</w:t>
      </w:r>
    </w:p>
    <w:p w:rsidR="00215564" w:rsidRPr="00215564" w:rsidRDefault="00215564" w:rsidP="00215564">
      <w:pPr>
        <w:spacing w:after="160" w:line="259" w:lineRule="auto"/>
        <w:rPr>
          <w:rFonts w:ascii="Arial" w:eastAsiaTheme="minorHAnsi" w:hAnsi="Arial" w:cs="Arial"/>
        </w:rPr>
      </w:pPr>
      <w:r w:rsidRPr="00215564">
        <w:rPr>
          <w:rFonts w:ascii="Arial" w:eastAsiaTheme="minorHAnsi" w:hAnsi="Arial" w:cs="Arial"/>
        </w:rPr>
        <w:tab/>
      </w:r>
      <w:r w:rsidRPr="00215564">
        <w:rPr>
          <w:rFonts w:ascii="Arial" w:eastAsiaTheme="minorHAnsi" w:hAnsi="Arial" w:cs="Arial"/>
        </w:rPr>
        <w:tab/>
        <w:t>Sardinia Town Hall</w:t>
      </w:r>
      <w:r w:rsidRPr="00215564">
        <w:rPr>
          <w:rFonts w:ascii="Arial" w:eastAsiaTheme="minorHAnsi" w:hAnsi="Arial" w:cs="Arial"/>
        </w:rPr>
        <w:tab/>
        <w:t>$100.00 per event plus $50.00 security deposit</w:t>
      </w:r>
    </w:p>
    <w:p w:rsidR="00215564" w:rsidRPr="00215564" w:rsidRDefault="00215564" w:rsidP="00215564">
      <w:pPr>
        <w:spacing w:after="160" w:line="259" w:lineRule="auto"/>
        <w:rPr>
          <w:rFonts w:ascii="Arial" w:eastAsiaTheme="minorHAnsi" w:hAnsi="Arial" w:cs="Arial"/>
        </w:rPr>
      </w:pPr>
      <w:r w:rsidRPr="00215564">
        <w:rPr>
          <w:rFonts w:ascii="Arial" w:eastAsiaTheme="minorHAnsi" w:hAnsi="Arial" w:cs="Arial"/>
        </w:rPr>
        <w:tab/>
      </w:r>
      <w:r w:rsidRPr="00215564">
        <w:rPr>
          <w:rFonts w:ascii="Arial" w:eastAsiaTheme="minorHAnsi" w:hAnsi="Arial" w:cs="Arial"/>
        </w:rPr>
        <w:tab/>
        <w:t>Cafeteria</w:t>
      </w:r>
      <w:r w:rsidRPr="00215564">
        <w:rPr>
          <w:rFonts w:ascii="Arial" w:eastAsiaTheme="minorHAnsi" w:hAnsi="Arial" w:cs="Arial"/>
        </w:rPr>
        <w:tab/>
      </w:r>
      <w:r w:rsidRPr="00215564">
        <w:rPr>
          <w:rFonts w:ascii="Arial" w:eastAsiaTheme="minorHAnsi" w:hAnsi="Arial" w:cs="Arial"/>
        </w:rPr>
        <w:tab/>
        <w:t>OR $25.00 per hour for up to 2 hours events</w:t>
      </w:r>
    </w:p>
    <w:p w:rsidR="00215564" w:rsidRPr="00215564" w:rsidRDefault="00215564" w:rsidP="00215564">
      <w:pPr>
        <w:spacing w:after="160" w:line="259" w:lineRule="auto"/>
        <w:rPr>
          <w:rFonts w:ascii="Arial" w:eastAsiaTheme="minorHAnsi" w:hAnsi="Arial" w:cs="Arial"/>
        </w:rPr>
      </w:pPr>
      <w:r w:rsidRPr="00215564">
        <w:rPr>
          <w:rFonts w:ascii="Arial" w:eastAsiaTheme="minorHAnsi" w:hAnsi="Arial" w:cs="Arial"/>
        </w:rPr>
        <w:t>NO food preparation or ALCOHOL consumption shall be allowed in the Town Hall without express Town Board approval.  The building rental fee may be waived with the prior approval of the Town Board for non-profit groups.  A Certification of Insurance must be provided to the Town Board before any approval is granted.  Any other groups/individuals who are not non-profit but request waive of fees and use of the gym shall be reviewed by Town Board, and final determination will be made by the Town Board.</w:t>
      </w:r>
    </w:p>
    <w:p w:rsidR="00215564" w:rsidRPr="00215564" w:rsidRDefault="00215564" w:rsidP="00215564">
      <w:pPr>
        <w:spacing w:after="160" w:line="259" w:lineRule="auto"/>
        <w:rPr>
          <w:rFonts w:ascii="Arial" w:eastAsiaTheme="minorHAnsi" w:hAnsi="Arial" w:cs="Arial"/>
        </w:rPr>
      </w:pPr>
    </w:p>
    <w:p w:rsidR="00215564" w:rsidRPr="00215564" w:rsidRDefault="00215564" w:rsidP="00215564">
      <w:pPr>
        <w:spacing w:after="160" w:line="259" w:lineRule="auto"/>
        <w:rPr>
          <w:rFonts w:ascii="Arial" w:eastAsiaTheme="minorHAnsi" w:hAnsi="Arial" w:cs="Arial"/>
        </w:rPr>
      </w:pPr>
      <w:r w:rsidRPr="00215564">
        <w:rPr>
          <w:rFonts w:ascii="Arial" w:eastAsiaTheme="minorHAnsi" w:hAnsi="Arial" w:cs="Arial"/>
        </w:rPr>
        <w:tab/>
        <w:t>Park Shelters</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Resident Rate</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Non-Resident Rate</w:t>
      </w:r>
    </w:p>
    <w:p w:rsidR="00215564" w:rsidRPr="00215564" w:rsidRDefault="00AA2A25" w:rsidP="00215564">
      <w:pPr>
        <w:spacing w:after="160" w:line="259" w:lineRule="auto"/>
        <w:rPr>
          <w:rFonts w:ascii="Arial" w:eastAsiaTheme="minorHAnsi" w:hAnsi="Arial" w:cs="Arial"/>
        </w:rPr>
      </w:pPr>
      <w:r>
        <w:rPr>
          <w:rFonts w:ascii="Arial" w:eastAsiaTheme="minorHAnsi" w:hAnsi="Arial" w:cs="Arial"/>
        </w:rPr>
        <w:tab/>
      </w:r>
      <w:r>
        <w:rPr>
          <w:rFonts w:ascii="Arial" w:eastAsiaTheme="minorHAnsi" w:hAnsi="Arial" w:cs="Arial"/>
        </w:rPr>
        <w:tab/>
        <w:t>Shelter #1(entire)</w:t>
      </w:r>
      <w:r>
        <w:rPr>
          <w:rFonts w:ascii="Arial" w:eastAsiaTheme="minorHAnsi" w:hAnsi="Arial" w:cs="Arial"/>
        </w:rPr>
        <w:tab/>
      </w:r>
      <w:r w:rsidR="00215564" w:rsidRPr="00215564">
        <w:rPr>
          <w:rFonts w:ascii="Arial" w:eastAsiaTheme="minorHAnsi" w:hAnsi="Arial" w:cs="Arial"/>
        </w:rPr>
        <w:t>$65.00</w:t>
      </w:r>
      <w:r w:rsidR="00215564" w:rsidRPr="00215564">
        <w:rPr>
          <w:rFonts w:ascii="Arial" w:eastAsiaTheme="minorHAnsi" w:hAnsi="Arial" w:cs="Arial"/>
        </w:rPr>
        <w:tab/>
      </w:r>
      <w:r w:rsidR="00215564" w:rsidRPr="00215564">
        <w:rPr>
          <w:rFonts w:ascii="Arial" w:eastAsiaTheme="minorHAnsi" w:hAnsi="Arial" w:cs="Arial"/>
        </w:rPr>
        <w:tab/>
      </w:r>
      <w:r w:rsidR="00215564" w:rsidRPr="00215564">
        <w:rPr>
          <w:rFonts w:ascii="Arial" w:eastAsiaTheme="minorHAnsi" w:hAnsi="Arial" w:cs="Arial"/>
        </w:rPr>
        <w:tab/>
      </w:r>
      <w:r w:rsidR="00215564" w:rsidRPr="00215564">
        <w:rPr>
          <w:rFonts w:ascii="Arial" w:eastAsiaTheme="minorHAnsi" w:hAnsi="Arial" w:cs="Arial"/>
        </w:rPr>
        <w:tab/>
        <w:t>$200.00</w:t>
      </w:r>
    </w:p>
    <w:p w:rsidR="00215564" w:rsidRPr="00215564" w:rsidRDefault="00215564" w:rsidP="00215564">
      <w:pPr>
        <w:spacing w:after="160" w:line="259" w:lineRule="auto"/>
        <w:rPr>
          <w:rFonts w:ascii="Arial" w:eastAsiaTheme="minorHAnsi" w:hAnsi="Arial" w:cs="Arial"/>
        </w:rPr>
      </w:pPr>
      <w:r w:rsidRPr="00215564">
        <w:rPr>
          <w:rFonts w:ascii="Arial" w:eastAsiaTheme="minorHAnsi" w:hAnsi="Arial" w:cs="Arial"/>
        </w:rPr>
        <w:tab/>
      </w:r>
      <w:r w:rsidRPr="00215564">
        <w:rPr>
          <w:rFonts w:ascii="Arial" w:eastAsiaTheme="minorHAnsi" w:hAnsi="Arial" w:cs="Arial"/>
        </w:rPr>
        <w:tab/>
        <w:t>Shelter #1(one half)</w:t>
      </w:r>
      <w:r w:rsidRPr="00215564">
        <w:rPr>
          <w:rFonts w:ascii="Arial" w:eastAsiaTheme="minorHAnsi" w:hAnsi="Arial" w:cs="Arial"/>
        </w:rPr>
        <w:tab/>
        <w:t>$30.00</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$95.00</w:t>
      </w:r>
    </w:p>
    <w:p w:rsidR="00215564" w:rsidRPr="00215564" w:rsidRDefault="00215564" w:rsidP="00215564">
      <w:pPr>
        <w:spacing w:after="160" w:line="259" w:lineRule="auto"/>
        <w:rPr>
          <w:rFonts w:ascii="Arial" w:eastAsiaTheme="minorHAnsi" w:hAnsi="Arial" w:cs="Arial"/>
        </w:rPr>
      </w:pPr>
      <w:r w:rsidRPr="00215564">
        <w:rPr>
          <w:rFonts w:ascii="Arial" w:eastAsiaTheme="minorHAnsi" w:hAnsi="Arial" w:cs="Arial"/>
        </w:rPr>
        <w:tab/>
      </w:r>
      <w:r w:rsidRPr="00215564">
        <w:rPr>
          <w:rFonts w:ascii="Arial" w:eastAsiaTheme="minorHAnsi" w:hAnsi="Arial" w:cs="Arial"/>
        </w:rPr>
        <w:tab/>
        <w:t>Shelter #2</w:t>
      </w:r>
      <w:r w:rsidRPr="00215564">
        <w:rPr>
          <w:rFonts w:ascii="Arial" w:eastAsiaTheme="minorHAnsi" w:hAnsi="Arial" w:cs="Arial"/>
        </w:rPr>
        <w:tab/>
      </w:r>
      <w:r w:rsidRPr="00215564">
        <w:rPr>
          <w:rFonts w:ascii="Arial" w:eastAsiaTheme="minorHAnsi" w:hAnsi="Arial" w:cs="Arial"/>
        </w:rPr>
        <w:tab/>
        <w:t>$30.00</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$95.00</w:t>
      </w:r>
    </w:p>
    <w:p w:rsidR="00215564" w:rsidRPr="00215564" w:rsidRDefault="00215564" w:rsidP="00215564">
      <w:pPr>
        <w:spacing w:after="160" w:line="259" w:lineRule="auto"/>
        <w:rPr>
          <w:rFonts w:ascii="Arial" w:eastAsiaTheme="minorHAnsi" w:hAnsi="Arial" w:cs="Arial"/>
        </w:rPr>
      </w:pPr>
      <w:r w:rsidRPr="00215564">
        <w:rPr>
          <w:rFonts w:ascii="Arial" w:eastAsiaTheme="minorHAnsi" w:hAnsi="Arial" w:cs="Arial"/>
        </w:rPr>
        <w:tab/>
      </w:r>
      <w:r w:rsidRPr="00215564">
        <w:rPr>
          <w:rFonts w:ascii="Arial" w:eastAsiaTheme="minorHAnsi" w:hAnsi="Arial" w:cs="Arial"/>
        </w:rPr>
        <w:tab/>
        <w:t>Shelter #3</w:t>
      </w:r>
      <w:r w:rsidRPr="00215564">
        <w:rPr>
          <w:rFonts w:ascii="Arial" w:eastAsiaTheme="minorHAnsi" w:hAnsi="Arial" w:cs="Arial"/>
        </w:rPr>
        <w:tab/>
      </w:r>
      <w:r w:rsidRPr="00215564">
        <w:rPr>
          <w:rFonts w:ascii="Arial" w:eastAsiaTheme="minorHAnsi" w:hAnsi="Arial" w:cs="Arial"/>
        </w:rPr>
        <w:tab/>
        <w:t>$25.00</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$80.00</w:t>
      </w:r>
    </w:p>
    <w:p w:rsidR="00215564" w:rsidRPr="00215564" w:rsidRDefault="00215564" w:rsidP="00215564">
      <w:pPr>
        <w:spacing w:after="160" w:line="259" w:lineRule="auto"/>
        <w:rPr>
          <w:rFonts w:ascii="Arial" w:eastAsiaTheme="minorHAnsi" w:hAnsi="Arial" w:cs="Arial"/>
        </w:rPr>
      </w:pPr>
      <w:r w:rsidRPr="00215564">
        <w:rPr>
          <w:rFonts w:ascii="Arial" w:eastAsiaTheme="minorHAnsi" w:hAnsi="Arial" w:cs="Arial"/>
        </w:rPr>
        <w:tab/>
      </w:r>
      <w:r w:rsidRPr="00215564">
        <w:rPr>
          <w:rFonts w:ascii="Arial" w:eastAsiaTheme="minorHAnsi" w:hAnsi="Arial" w:cs="Arial"/>
        </w:rPr>
        <w:tab/>
        <w:t>Shelter $4</w:t>
      </w:r>
      <w:r w:rsidRPr="00215564">
        <w:rPr>
          <w:rFonts w:ascii="Arial" w:eastAsiaTheme="minorHAnsi" w:hAnsi="Arial" w:cs="Arial"/>
        </w:rPr>
        <w:tab/>
      </w:r>
      <w:r w:rsidRPr="00215564">
        <w:rPr>
          <w:rFonts w:ascii="Arial" w:eastAsiaTheme="minorHAnsi" w:hAnsi="Arial" w:cs="Arial"/>
        </w:rPr>
        <w:tab/>
        <w:t>$30.00</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$95.00</w:t>
      </w:r>
    </w:p>
    <w:p w:rsidR="00215564" w:rsidRPr="00215564" w:rsidRDefault="00215564" w:rsidP="00215564">
      <w:pPr>
        <w:spacing w:after="160" w:line="259" w:lineRule="auto"/>
        <w:rPr>
          <w:rFonts w:ascii="Arial" w:eastAsiaTheme="minorHAnsi" w:hAnsi="Arial" w:cs="Arial"/>
        </w:rPr>
      </w:pPr>
      <w:r w:rsidRPr="00215564">
        <w:rPr>
          <w:rFonts w:ascii="Arial" w:eastAsiaTheme="minorHAnsi" w:hAnsi="Arial" w:cs="Arial"/>
        </w:rPr>
        <w:tab/>
      </w:r>
      <w:r w:rsidRPr="00215564">
        <w:rPr>
          <w:rFonts w:ascii="Arial" w:eastAsiaTheme="minorHAnsi" w:hAnsi="Arial" w:cs="Arial"/>
        </w:rPr>
        <w:tab/>
        <w:t>Shelter #5</w:t>
      </w:r>
      <w:r w:rsidRPr="00215564">
        <w:rPr>
          <w:rFonts w:ascii="Arial" w:eastAsiaTheme="minorHAnsi" w:hAnsi="Arial" w:cs="Arial"/>
        </w:rPr>
        <w:tab/>
      </w:r>
      <w:r w:rsidRPr="00215564">
        <w:rPr>
          <w:rFonts w:ascii="Arial" w:eastAsiaTheme="minorHAnsi" w:hAnsi="Arial" w:cs="Arial"/>
        </w:rPr>
        <w:tab/>
        <w:t>$25.00</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$80.00</w:t>
      </w:r>
    </w:p>
    <w:p w:rsidR="00215564" w:rsidRDefault="00215564" w:rsidP="00215564">
      <w:pPr>
        <w:spacing w:after="160" w:line="259" w:lineRule="auto"/>
        <w:rPr>
          <w:rFonts w:ascii="Arial" w:eastAsiaTheme="minorHAnsi" w:hAnsi="Arial" w:cs="Arial"/>
        </w:rPr>
      </w:pPr>
      <w:r w:rsidRPr="00215564">
        <w:rPr>
          <w:rFonts w:ascii="Arial" w:eastAsiaTheme="minorHAnsi" w:hAnsi="Arial" w:cs="Arial"/>
        </w:rPr>
        <w:tab/>
      </w:r>
      <w:r w:rsidRPr="00215564">
        <w:rPr>
          <w:rFonts w:ascii="Arial" w:eastAsiaTheme="minorHAnsi" w:hAnsi="Arial" w:cs="Arial"/>
        </w:rPr>
        <w:tab/>
        <w:t>Manion Park (each Shelter) $15.00</w:t>
      </w:r>
      <w:r w:rsidRPr="00215564">
        <w:rPr>
          <w:rFonts w:ascii="Arial" w:eastAsiaTheme="minorHAnsi" w:hAnsi="Arial" w:cs="Arial"/>
        </w:rPr>
        <w:tab/>
      </w:r>
      <w:r w:rsidRPr="00215564">
        <w:rPr>
          <w:rFonts w:ascii="Arial" w:eastAsiaTheme="minorHAnsi" w:hAnsi="Arial" w:cs="Arial"/>
        </w:rPr>
        <w:tab/>
      </w:r>
      <w:r w:rsidRPr="00215564">
        <w:rPr>
          <w:rFonts w:ascii="Arial" w:eastAsiaTheme="minorHAnsi" w:hAnsi="Arial" w:cs="Arial"/>
        </w:rPr>
        <w:tab/>
        <w:t>$50.00</w:t>
      </w:r>
    </w:p>
    <w:p w:rsidR="00AA2A25" w:rsidRPr="00215564" w:rsidRDefault="00AA2A25" w:rsidP="00215564">
      <w:pPr>
        <w:spacing w:after="160" w:line="259" w:lineRule="auto"/>
        <w:rPr>
          <w:rFonts w:ascii="Arial" w:eastAsiaTheme="minorHAnsi" w:hAnsi="Arial" w:cs="Arial"/>
        </w:rPr>
      </w:pPr>
    </w:p>
    <w:p w:rsidR="00215564" w:rsidRPr="00215564" w:rsidRDefault="00215564" w:rsidP="00E61F38">
      <w:pPr>
        <w:spacing w:after="160" w:line="259" w:lineRule="auto"/>
        <w:rPr>
          <w:rFonts w:ascii="Arial" w:eastAsiaTheme="minorHAnsi" w:hAnsi="Arial" w:cs="Arial"/>
          <w:b/>
        </w:rPr>
      </w:pPr>
      <w:r w:rsidRPr="00215564">
        <w:rPr>
          <w:rFonts w:ascii="Arial" w:eastAsiaTheme="minorHAnsi" w:hAnsi="Arial" w:cs="Arial"/>
          <w:b/>
        </w:rPr>
        <w:t>Trailer Permits</w:t>
      </w:r>
    </w:p>
    <w:p w:rsidR="00215564" w:rsidRPr="00215564" w:rsidRDefault="00215564" w:rsidP="00215564">
      <w:pPr>
        <w:numPr>
          <w:ilvl w:val="0"/>
          <w:numId w:val="3"/>
        </w:numPr>
        <w:spacing w:after="160" w:line="259" w:lineRule="auto"/>
        <w:contextualSpacing/>
        <w:rPr>
          <w:rFonts w:ascii="Arial" w:eastAsiaTheme="minorHAnsi" w:hAnsi="Arial" w:cs="Arial"/>
        </w:rPr>
      </w:pPr>
      <w:r w:rsidRPr="00215564">
        <w:rPr>
          <w:rFonts w:ascii="Arial" w:eastAsiaTheme="minorHAnsi" w:hAnsi="Arial" w:cs="Arial"/>
        </w:rPr>
        <w:t>‘Grandfathered” Trailers: $10.00 per year (add $40.00 late fee after April 1</w:t>
      </w:r>
      <w:r w:rsidRPr="00215564">
        <w:rPr>
          <w:rFonts w:ascii="Arial" w:eastAsiaTheme="minorHAnsi" w:hAnsi="Arial" w:cs="Arial"/>
          <w:vertAlign w:val="superscript"/>
        </w:rPr>
        <w:t>st</w:t>
      </w:r>
      <w:r w:rsidRPr="00215564">
        <w:rPr>
          <w:rFonts w:ascii="Arial" w:eastAsiaTheme="minorHAnsi" w:hAnsi="Arial" w:cs="Arial"/>
        </w:rPr>
        <w:t>)</w:t>
      </w:r>
    </w:p>
    <w:p w:rsidR="00215564" w:rsidRPr="00215564" w:rsidRDefault="00215564" w:rsidP="00215564">
      <w:pPr>
        <w:numPr>
          <w:ilvl w:val="0"/>
          <w:numId w:val="3"/>
        </w:numPr>
        <w:spacing w:after="160" w:line="259" w:lineRule="auto"/>
        <w:contextualSpacing/>
        <w:rPr>
          <w:rFonts w:ascii="Arial" w:eastAsiaTheme="minorHAnsi" w:hAnsi="Arial" w:cs="Arial"/>
        </w:rPr>
      </w:pPr>
      <w:r w:rsidRPr="00215564">
        <w:rPr>
          <w:rFonts w:ascii="Arial" w:eastAsiaTheme="minorHAnsi" w:hAnsi="Arial" w:cs="Arial"/>
        </w:rPr>
        <w:t>Pre-Construction Permit: $50.00 fee plus $1000.00 surety bond or CD</w:t>
      </w:r>
    </w:p>
    <w:p w:rsidR="00215564" w:rsidRPr="00215564" w:rsidRDefault="00215564" w:rsidP="00215564">
      <w:pPr>
        <w:spacing w:after="160" w:line="259" w:lineRule="auto"/>
        <w:ind w:left="1080"/>
        <w:contextualSpacing/>
        <w:rPr>
          <w:rFonts w:ascii="Arial" w:eastAsiaTheme="minorHAnsi" w:hAnsi="Arial" w:cs="Arial"/>
        </w:rPr>
      </w:pPr>
    </w:p>
    <w:p w:rsidR="00215564" w:rsidRPr="00215564" w:rsidRDefault="00215564" w:rsidP="00AA2A25">
      <w:pPr>
        <w:rPr>
          <w:rFonts w:ascii="Arial" w:eastAsiaTheme="minorHAnsi" w:hAnsi="Arial" w:cs="Arial"/>
        </w:rPr>
      </w:pPr>
    </w:p>
    <w:p w:rsidR="00215564" w:rsidRPr="00215564" w:rsidRDefault="00215564" w:rsidP="00E61F38">
      <w:pPr>
        <w:rPr>
          <w:rFonts w:ascii="Arial" w:eastAsiaTheme="minorHAnsi" w:hAnsi="Arial" w:cs="Arial"/>
          <w:b/>
        </w:rPr>
      </w:pPr>
      <w:r w:rsidRPr="00215564">
        <w:rPr>
          <w:rFonts w:ascii="Arial" w:eastAsiaTheme="minorHAnsi" w:hAnsi="Arial" w:cs="Arial"/>
          <w:b/>
        </w:rPr>
        <w:t>Order of Business</w:t>
      </w:r>
    </w:p>
    <w:p w:rsidR="00215564" w:rsidRPr="00215564" w:rsidRDefault="00215564" w:rsidP="00215564">
      <w:pPr>
        <w:numPr>
          <w:ilvl w:val="0"/>
          <w:numId w:val="4"/>
        </w:numPr>
        <w:spacing w:after="160" w:line="259" w:lineRule="auto"/>
        <w:contextualSpacing/>
        <w:rPr>
          <w:rFonts w:ascii="Arial" w:eastAsiaTheme="minorHAnsi" w:hAnsi="Arial" w:cs="Arial"/>
          <w:b/>
        </w:rPr>
      </w:pPr>
      <w:r w:rsidRPr="00215564">
        <w:rPr>
          <w:rFonts w:ascii="Arial" w:eastAsiaTheme="minorHAnsi" w:hAnsi="Arial" w:cs="Arial"/>
        </w:rPr>
        <w:t>Call Meeting to Order</w:t>
      </w:r>
    </w:p>
    <w:p w:rsidR="00215564" w:rsidRPr="00215564" w:rsidRDefault="00215564" w:rsidP="00215564">
      <w:pPr>
        <w:numPr>
          <w:ilvl w:val="0"/>
          <w:numId w:val="4"/>
        </w:numPr>
        <w:spacing w:after="160" w:line="259" w:lineRule="auto"/>
        <w:contextualSpacing/>
        <w:rPr>
          <w:rFonts w:ascii="Arial" w:eastAsiaTheme="minorHAnsi" w:hAnsi="Arial" w:cs="Arial"/>
          <w:b/>
        </w:rPr>
      </w:pPr>
      <w:r w:rsidRPr="00215564">
        <w:rPr>
          <w:rFonts w:ascii="Arial" w:eastAsiaTheme="minorHAnsi" w:hAnsi="Arial" w:cs="Arial"/>
        </w:rPr>
        <w:t>Roll Call</w:t>
      </w:r>
    </w:p>
    <w:p w:rsidR="00215564" w:rsidRPr="00215564" w:rsidRDefault="00215564" w:rsidP="00215564">
      <w:pPr>
        <w:numPr>
          <w:ilvl w:val="0"/>
          <w:numId w:val="4"/>
        </w:numPr>
        <w:spacing w:after="160" w:line="259" w:lineRule="auto"/>
        <w:contextualSpacing/>
        <w:rPr>
          <w:rFonts w:ascii="Arial" w:eastAsiaTheme="minorHAnsi" w:hAnsi="Arial" w:cs="Arial"/>
          <w:b/>
        </w:rPr>
      </w:pPr>
      <w:r w:rsidRPr="00215564">
        <w:rPr>
          <w:rFonts w:ascii="Arial" w:eastAsiaTheme="minorHAnsi" w:hAnsi="Arial" w:cs="Arial"/>
        </w:rPr>
        <w:t>Pledge of Allegiance</w:t>
      </w:r>
    </w:p>
    <w:p w:rsidR="00215564" w:rsidRPr="00215564" w:rsidRDefault="00215564" w:rsidP="00215564">
      <w:pPr>
        <w:numPr>
          <w:ilvl w:val="0"/>
          <w:numId w:val="4"/>
        </w:numPr>
        <w:spacing w:after="160" w:line="259" w:lineRule="auto"/>
        <w:contextualSpacing/>
        <w:rPr>
          <w:rFonts w:ascii="Arial" w:eastAsiaTheme="minorHAnsi" w:hAnsi="Arial" w:cs="Arial"/>
          <w:b/>
        </w:rPr>
      </w:pPr>
      <w:r w:rsidRPr="00215564">
        <w:rPr>
          <w:rFonts w:ascii="Arial" w:eastAsiaTheme="minorHAnsi" w:hAnsi="Arial" w:cs="Arial"/>
        </w:rPr>
        <w:t>Moment of Silence</w:t>
      </w:r>
    </w:p>
    <w:p w:rsidR="00215564" w:rsidRPr="00215564" w:rsidRDefault="00215564" w:rsidP="00215564">
      <w:pPr>
        <w:numPr>
          <w:ilvl w:val="0"/>
          <w:numId w:val="4"/>
        </w:numPr>
        <w:spacing w:after="160" w:line="259" w:lineRule="auto"/>
        <w:contextualSpacing/>
        <w:rPr>
          <w:rFonts w:ascii="Arial" w:eastAsiaTheme="minorHAnsi" w:hAnsi="Arial" w:cs="Arial"/>
          <w:b/>
        </w:rPr>
      </w:pPr>
      <w:r w:rsidRPr="00215564">
        <w:rPr>
          <w:rFonts w:ascii="Arial" w:eastAsiaTheme="minorHAnsi" w:hAnsi="Arial" w:cs="Arial"/>
        </w:rPr>
        <w:t>Approval of Minutes</w:t>
      </w:r>
    </w:p>
    <w:p w:rsidR="00215564" w:rsidRPr="00215564" w:rsidRDefault="00215564" w:rsidP="00215564">
      <w:pPr>
        <w:numPr>
          <w:ilvl w:val="0"/>
          <w:numId w:val="4"/>
        </w:numPr>
        <w:spacing w:after="160" w:line="259" w:lineRule="auto"/>
        <w:contextualSpacing/>
        <w:rPr>
          <w:rFonts w:ascii="Arial" w:eastAsiaTheme="minorHAnsi" w:hAnsi="Arial" w:cs="Arial"/>
          <w:b/>
        </w:rPr>
      </w:pPr>
      <w:r w:rsidRPr="00215564">
        <w:rPr>
          <w:rFonts w:ascii="Arial" w:eastAsiaTheme="minorHAnsi" w:hAnsi="Arial" w:cs="Arial"/>
        </w:rPr>
        <w:t>Approval of Bills</w:t>
      </w:r>
    </w:p>
    <w:p w:rsidR="00215564" w:rsidRPr="00215564" w:rsidRDefault="00215564" w:rsidP="00215564">
      <w:pPr>
        <w:numPr>
          <w:ilvl w:val="0"/>
          <w:numId w:val="4"/>
        </w:numPr>
        <w:spacing w:after="160" w:line="259" w:lineRule="auto"/>
        <w:contextualSpacing/>
        <w:rPr>
          <w:rFonts w:ascii="Arial" w:eastAsiaTheme="minorHAnsi" w:hAnsi="Arial" w:cs="Arial"/>
          <w:b/>
        </w:rPr>
      </w:pPr>
      <w:r w:rsidRPr="00215564">
        <w:rPr>
          <w:rFonts w:ascii="Arial" w:eastAsiaTheme="minorHAnsi" w:hAnsi="Arial" w:cs="Arial"/>
        </w:rPr>
        <w:t>Monthly Committee &amp; Departmental Reports</w:t>
      </w:r>
    </w:p>
    <w:p w:rsidR="00215564" w:rsidRPr="00215564" w:rsidRDefault="00215564" w:rsidP="00215564">
      <w:pPr>
        <w:numPr>
          <w:ilvl w:val="0"/>
          <w:numId w:val="4"/>
        </w:numPr>
        <w:spacing w:after="160" w:line="259" w:lineRule="auto"/>
        <w:contextualSpacing/>
        <w:rPr>
          <w:rFonts w:ascii="Arial" w:eastAsiaTheme="minorHAnsi" w:hAnsi="Arial" w:cs="Arial"/>
          <w:b/>
        </w:rPr>
      </w:pPr>
      <w:r w:rsidRPr="00215564">
        <w:rPr>
          <w:rFonts w:ascii="Arial" w:eastAsiaTheme="minorHAnsi" w:hAnsi="Arial" w:cs="Arial"/>
        </w:rPr>
        <w:t>Unfinished Business</w:t>
      </w:r>
    </w:p>
    <w:p w:rsidR="00215564" w:rsidRPr="00215564" w:rsidRDefault="00215564" w:rsidP="00215564">
      <w:pPr>
        <w:numPr>
          <w:ilvl w:val="0"/>
          <w:numId w:val="4"/>
        </w:numPr>
        <w:spacing w:after="160" w:line="259" w:lineRule="auto"/>
        <w:contextualSpacing/>
        <w:rPr>
          <w:rFonts w:ascii="Arial" w:eastAsiaTheme="minorHAnsi" w:hAnsi="Arial" w:cs="Arial"/>
          <w:b/>
        </w:rPr>
      </w:pPr>
      <w:r w:rsidRPr="00215564">
        <w:rPr>
          <w:rFonts w:ascii="Arial" w:eastAsiaTheme="minorHAnsi" w:hAnsi="Arial" w:cs="Arial"/>
        </w:rPr>
        <w:t>New Business</w:t>
      </w:r>
    </w:p>
    <w:p w:rsidR="00215564" w:rsidRPr="00215564" w:rsidRDefault="00215564" w:rsidP="00215564">
      <w:pPr>
        <w:numPr>
          <w:ilvl w:val="0"/>
          <w:numId w:val="4"/>
        </w:numPr>
        <w:spacing w:after="160" w:line="259" w:lineRule="auto"/>
        <w:contextualSpacing/>
        <w:rPr>
          <w:rFonts w:ascii="Arial" w:eastAsiaTheme="minorHAnsi" w:hAnsi="Arial" w:cs="Arial"/>
          <w:b/>
        </w:rPr>
      </w:pPr>
      <w:r w:rsidRPr="00215564">
        <w:rPr>
          <w:rFonts w:ascii="Arial" w:eastAsiaTheme="minorHAnsi" w:hAnsi="Arial" w:cs="Arial"/>
        </w:rPr>
        <w:t>Executive Session (if necessary)</w:t>
      </w:r>
    </w:p>
    <w:p w:rsidR="00215564" w:rsidRPr="00215564" w:rsidRDefault="00215564" w:rsidP="00215564">
      <w:pPr>
        <w:numPr>
          <w:ilvl w:val="0"/>
          <w:numId w:val="4"/>
        </w:numPr>
        <w:spacing w:after="160" w:line="259" w:lineRule="auto"/>
        <w:contextualSpacing/>
        <w:rPr>
          <w:rFonts w:ascii="Arial" w:eastAsiaTheme="minorHAnsi" w:hAnsi="Arial" w:cs="Arial"/>
          <w:b/>
        </w:rPr>
      </w:pPr>
      <w:r w:rsidRPr="00215564">
        <w:rPr>
          <w:rFonts w:ascii="Arial" w:eastAsiaTheme="minorHAnsi" w:hAnsi="Arial" w:cs="Arial"/>
        </w:rPr>
        <w:t xml:space="preserve">Adjournment </w:t>
      </w:r>
    </w:p>
    <w:p w:rsidR="00215564" w:rsidRPr="00215564" w:rsidRDefault="00215564" w:rsidP="00215564">
      <w:pPr>
        <w:spacing w:after="160"/>
        <w:ind w:left="720"/>
        <w:rPr>
          <w:rFonts w:ascii="Arial" w:eastAsiaTheme="minorHAnsi" w:hAnsi="Arial" w:cs="Arial"/>
          <w:b/>
        </w:rPr>
      </w:pPr>
      <w:r w:rsidRPr="00215564">
        <w:rPr>
          <w:rFonts w:ascii="Arial" w:eastAsiaTheme="minorHAnsi" w:hAnsi="Arial" w:cs="Arial"/>
        </w:rPr>
        <w:br/>
      </w:r>
    </w:p>
    <w:p w:rsidR="00215564" w:rsidRPr="00215564" w:rsidRDefault="00215564" w:rsidP="00215564">
      <w:pPr>
        <w:spacing w:after="160" w:line="259" w:lineRule="auto"/>
        <w:ind w:left="720"/>
        <w:rPr>
          <w:rFonts w:ascii="Arial" w:eastAsiaTheme="minorHAnsi" w:hAnsi="Arial" w:cs="Arial"/>
        </w:rPr>
      </w:pPr>
      <w:r w:rsidRPr="00215564">
        <w:rPr>
          <w:rFonts w:ascii="Arial" w:eastAsiaTheme="minorHAnsi" w:hAnsi="Arial" w:cs="Arial"/>
        </w:rPr>
        <w:t>RULES OF ORDER – That in all matters of Parliamentary Procedure; Roberts Rules of Order shall prevail, except where such rules are inconsistent with any local rule or resolutions pertaining to the conduct of Town Business</w:t>
      </w:r>
    </w:p>
    <w:p w:rsidR="00215564" w:rsidRPr="00215564" w:rsidRDefault="00215564" w:rsidP="00215564">
      <w:pPr>
        <w:spacing w:after="160" w:line="259" w:lineRule="auto"/>
        <w:ind w:left="720"/>
        <w:rPr>
          <w:rFonts w:ascii="Arial" w:eastAsiaTheme="minorHAnsi" w:hAnsi="Arial" w:cs="Arial"/>
        </w:rPr>
      </w:pPr>
    </w:p>
    <w:p w:rsidR="00215564" w:rsidRPr="00215564" w:rsidRDefault="00AA2A25" w:rsidP="00AA2A25">
      <w:pPr>
        <w:spacing w:after="160" w:line="259" w:lineRule="auto"/>
        <w:rPr>
          <w:rFonts w:ascii="Arial" w:eastAsiaTheme="minorHAnsi" w:hAnsi="Arial" w:cs="Arial"/>
        </w:rPr>
      </w:pPr>
      <w:r>
        <w:rPr>
          <w:rFonts w:ascii="Arial" w:eastAsiaTheme="minorHAnsi" w:hAnsi="Arial" w:cs="Arial"/>
        </w:rPr>
        <w:t xml:space="preserve">          </w:t>
      </w:r>
      <w:r w:rsidR="00215564" w:rsidRPr="00215564">
        <w:rPr>
          <w:rFonts w:ascii="Arial" w:eastAsiaTheme="minorHAnsi" w:hAnsi="Arial" w:cs="Arial"/>
        </w:rPr>
        <w:t xml:space="preserve"> RULES GOVERNING THE CONDUCT OF BUSINESS</w:t>
      </w:r>
    </w:p>
    <w:p w:rsidR="00215564" w:rsidRPr="00215564" w:rsidRDefault="00215564" w:rsidP="00215564">
      <w:pPr>
        <w:spacing w:after="160" w:line="259" w:lineRule="auto"/>
        <w:ind w:left="1440"/>
        <w:rPr>
          <w:rFonts w:ascii="Arial" w:eastAsiaTheme="minorHAnsi" w:hAnsi="Arial" w:cs="Arial"/>
        </w:rPr>
      </w:pPr>
      <w:r w:rsidRPr="00215564">
        <w:rPr>
          <w:rFonts w:ascii="Arial" w:eastAsiaTheme="minorHAnsi" w:hAnsi="Arial" w:cs="Arial"/>
        </w:rPr>
        <w:t>That the following rules will govern the conduct of business for the Town Board Meeting</w:t>
      </w:r>
    </w:p>
    <w:p w:rsidR="00215564" w:rsidRPr="00215564" w:rsidRDefault="00215564" w:rsidP="00215564">
      <w:pPr>
        <w:numPr>
          <w:ilvl w:val="0"/>
          <w:numId w:val="5"/>
        </w:numPr>
        <w:spacing w:after="160" w:line="259" w:lineRule="auto"/>
        <w:contextualSpacing/>
        <w:rPr>
          <w:rFonts w:ascii="Arial" w:eastAsiaTheme="minorHAnsi" w:hAnsi="Arial" w:cs="Arial"/>
        </w:rPr>
      </w:pPr>
      <w:r w:rsidRPr="00215564">
        <w:rPr>
          <w:rFonts w:ascii="Arial" w:eastAsiaTheme="minorHAnsi" w:hAnsi="Arial" w:cs="Arial"/>
          <w:b/>
        </w:rPr>
        <w:t>All items to be placed on the agenda must be received before 4pm Friday preceding the Board Meeting.</w:t>
      </w:r>
      <w:r w:rsidRPr="00215564">
        <w:rPr>
          <w:rFonts w:ascii="Arial" w:eastAsiaTheme="minorHAnsi" w:hAnsi="Arial" w:cs="Arial"/>
        </w:rPr>
        <w:t xml:space="preserve">  Items received after 4pm on Friday shall not be placed on the agenda for the next scheduled Board Meeting unless there is super majority Town Board consent.</w:t>
      </w:r>
    </w:p>
    <w:p w:rsidR="00215564" w:rsidRPr="00215564" w:rsidRDefault="00215564" w:rsidP="00215564">
      <w:pPr>
        <w:numPr>
          <w:ilvl w:val="0"/>
          <w:numId w:val="5"/>
        </w:numPr>
        <w:spacing w:after="160" w:line="259" w:lineRule="auto"/>
        <w:contextualSpacing/>
        <w:rPr>
          <w:rFonts w:ascii="Arial" w:eastAsiaTheme="minorHAnsi" w:hAnsi="Arial" w:cs="Arial"/>
        </w:rPr>
      </w:pPr>
      <w:r w:rsidRPr="00215564">
        <w:rPr>
          <w:rFonts w:ascii="Arial" w:eastAsiaTheme="minorHAnsi" w:hAnsi="Arial" w:cs="Arial"/>
        </w:rPr>
        <w:t>By 6pm on Tuesday preceding the regular Board Meeting, a copy of the agenda will be available to each Board Member and Town Clerk to post to website.  The copy shall include all resolutions, written reports, important correspondence and attachments unless previously distributed.  It is also noted that an Agenda is not legally required and is provided as convenience to both Town Board Members and the public.</w:t>
      </w:r>
    </w:p>
    <w:p w:rsidR="00215564" w:rsidRPr="00215564" w:rsidRDefault="00215564" w:rsidP="00215564">
      <w:pPr>
        <w:numPr>
          <w:ilvl w:val="0"/>
          <w:numId w:val="5"/>
        </w:numPr>
        <w:spacing w:after="160" w:line="259" w:lineRule="auto"/>
        <w:contextualSpacing/>
        <w:rPr>
          <w:rFonts w:ascii="Arial" w:eastAsiaTheme="minorHAnsi" w:hAnsi="Arial" w:cs="Arial"/>
        </w:rPr>
      </w:pPr>
      <w:r w:rsidRPr="00215564">
        <w:rPr>
          <w:rFonts w:ascii="Arial" w:eastAsiaTheme="minorHAnsi" w:hAnsi="Arial" w:cs="Arial"/>
          <w:b/>
        </w:rPr>
        <w:t>Monthly committee or department reports must be in writing and turned in to the Supervisor by 4pm Friday preceding the Board Meeting</w:t>
      </w:r>
      <w:r w:rsidRPr="00215564">
        <w:rPr>
          <w:rFonts w:ascii="Arial" w:eastAsiaTheme="minorHAnsi" w:hAnsi="Arial" w:cs="Arial"/>
        </w:rPr>
        <w:t>.</w:t>
      </w:r>
    </w:p>
    <w:p w:rsidR="00215564" w:rsidRPr="00215564" w:rsidRDefault="00215564" w:rsidP="00215564">
      <w:pPr>
        <w:numPr>
          <w:ilvl w:val="0"/>
          <w:numId w:val="5"/>
        </w:numPr>
        <w:spacing w:after="160" w:line="259" w:lineRule="auto"/>
        <w:contextualSpacing/>
        <w:rPr>
          <w:rFonts w:ascii="Arial" w:eastAsiaTheme="minorHAnsi" w:hAnsi="Arial" w:cs="Arial"/>
        </w:rPr>
      </w:pPr>
      <w:r w:rsidRPr="00215564">
        <w:rPr>
          <w:rFonts w:ascii="Arial" w:eastAsiaTheme="minorHAnsi" w:hAnsi="Arial" w:cs="Arial"/>
        </w:rPr>
        <w:lastRenderedPageBreak/>
        <w:t>Vouchers for payment must be submitted by noon on Tuesday preceding the Board Meeting.  Any vouchers received after shall be placed on the agenda for the next regular Board Meeting unless in cases of extreme circumstances.  All vouchers will be completed for review by 5pm Wednesday</w:t>
      </w:r>
    </w:p>
    <w:p w:rsidR="00215564" w:rsidRPr="00215564" w:rsidRDefault="00215564" w:rsidP="00215564">
      <w:pPr>
        <w:numPr>
          <w:ilvl w:val="0"/>
          <w:numId w:val="5"/>
        </w:numPr>
        <w:spacing w:after="160" w:line="259" w:lineRule="auto"/>
        <w:contextualSpacing/>
        <w:rPr>
          <w:rFonts w:ascii="Arial" w:eastAsiaTheme="minorHAnsi" w:hAnsi="Arial" w:cs="Arial"/>
        </w:rPr>
      </w:pPr>
      <w:r w:rsidRPr="00215564">
        <w:rPr>
          <w:rFonts w:ascii="Arial" w:eastAsiaTheme="minorHAnsi" w:hAnsi="Arial" w:cs="Arial"/>
        </w:rPr>
        <w:t>As per the Open Meeting Laws, all public meetings may be taped, recorded or videoed as long as camera or operator does not impede progress of the meeting.  Any recording of a public meeting shall be undertaken in a manner so as to have the least obtrusive effect on the conduct of public business.  In this regard, any recording device shall not create any audible noise or emit any light or flashes in a manner which would interfere with the orderly conduct of the relevant meeting, nor shall the device be allowed to set on the desk/table/bench that the Town Board may be using for their meetings.</w:t>
      </w:r>
    </w:p>
    <w:p w:rsidR="00215564" w:rsidRDefault="00215564"/>
    <w:p w:rsidR="00E61F38" w:rsidRPr="002C4FD4" w:rsidRDefault="00E61F38" w:rsidP="00E61F38">
      <w:pPr>
        <w:rPr>
          <w:rFonts w:ascii="Arial" w:hAnsi="Arial" w:cs="Arial"/>
          <w:b/>
        </w:rPr>
      </w:pPr>
      <w:r w:rsidRPr="002C4FD4">
        <w:rPr>
          <w:rFonts w:ascii="Arial" w:eastAsiaTheme="minorHAnsi" w:hAnsi="Arial" w:cs="Arial"/>
          <w:b/>
        </w:rPr>
        <w:t>DULY ADOPTED, th</w:t>
      </w:r>
      <w:r w:rsidR="00575C8D">
        <w:rPr>
          <w:rFonts w:ascii="Arial" w:eastAsiaTheme="minorHAnsi" w:hAnsi="Arial" w:cs="Arial"/>
          <w:b/>
        </w:rPr>
        <w:t>is 10</w:t>
      </w:r>
      <w:bookmarkStart w:id="1" w:name="_GoBack"/>
      <w:bookmarkEnd w:id="1"/>
      <w:r w:rsidRPr="002C4FD4">
        <w:rPr>
          <w:rFonts w:ascii="Arial" w:eastAsiaTheme="minorHAnsi" w:hAnsi="Arial" w:cs="Arial"/>
          <w:b/>
          <w:vertAlign w:val="superscript"/>
        </w:rPr>
        <w:t>th</w:t>
      </w:r>
      <w:r w:rsidRPr="002C4FD4">
        <w:rPr>
          <w:rFonts w:ascii="Arial" w:eastAsiaTheme="minorHAnsi" w:hAnsi="Arial" w:cs="Arial"/>
          <w:b/>
        </w:rPr>
        <w:t xml:space="preserve"> day of</w:t>
      </w:r>
      <w:r>
        <w:rPr>
          <w:rFonts w:ascii="Arial" w:eastAsiaTheme="minorHAnsi" w:hAnsi="Arial" w:cs="Arial"/>
          <w:b/>
        </w:rPr>
        <w:t xml:space="preserve"> January, 2019</w:t>
      </w:r>
      <w:r w:rsidRPr="002C4FD4">
        <w:rPr>
          <w:rFonts w:ascii="Arial" w:eastAsiaTheme="minorHAnsi" w:hAnsi="Arial" w:cs="Arial"/>
          <w:b/>
        </w:rPr>
        <w:t xml:space="preserve"> by the following vote: </w:t>
      </w:r>
      <w:proofErr w:type="spellStart"/>
      <w:r w:rsidRPr="002C4FD4">
        <w:rPr>
          <w:rFonts w:ascii="Arial" w:hAnsi="Arial" w:cs="Arial"/>
          <w:b/>
        </w:rPr>
        <w:t>Emmick</w:t>
      </w:r>
      <w:proofErr w:type="spellEnd"/>
      <w:r w:rsidRPr="002C4FD4">
        <w:rPr>
          <w:rFonts w:ascii="Arial" w:hAnsi="Arial" w:cs="Arial"/>
          <w:b/>
        </w:rPr>
        <w:t>, aye, Hochadel, aye, Morrell, aye, Quinn, aye, Gambino, aye. So resolved, 5 ayes, 0 noes.</w:t>
      </w:r>
    </w:p>
    <w:p w:rsidR="00E61F38" w:rsidRDefault="00E61F38" w:rsidP="00E61F38">
      <w:pPr>
        <w:jc w:val="both"/>
        <w:rPr>
          <w:rFonts w:ascii="Arial" w:hAnsi="Arial" w:cs="Arial"/>
          <w:b/>
        </w:rPr>
      </w:pPr>
    </w:p>
    <w:p w:rsidR="00E61F38" w:rsidRDefault="00E61F38" w:rsidP="00E61F38">
      <w:pPr>
        <w:jc w:val="both"/>
        <w:rPr>
          <w:rFonts w:ascii="Arial" w:hAnsi="Arial" w:cs="Arial"/>
          <w:b/>
        </w:rPr>
      </w:pPr>
      <w:r w:rsidRPr="004435EF">
        <w:rPr>
          <w:rFonts w:ascii="Arial" w:hAnsi="Arial" w:cs="Arial"/>
          <w:b/>
        </w:rPr>
        <w:t xml:space="preserve">On a motion by </w:t>
      </w:r>
      <w:r>
        <w:rPr>
          <w:rFonts w:ascii="Arial" w:hAnsi="Arial" w:cs="Arial"/>
          <w:b/>
        </w:rPr>
        <w:t>Quinn</w:t>
      </w:r>
      <w:r w:rsidRPr="004435EF">
        <w:rPr>
          <w:rFonts w:ascii="Arial" w:hAnsi="Arial" w:cs="Arial"/>
          <w:b/>
        </w:rPr>
        <w:t xml:space="preserve">, seconded by </w:t>
      </w:r>
      <w:r>
        <w:rPr>
          <w:rFonts w:ascii="Arial" w:hAnsi="Arial" w:cs="Arial"/>
          <w:b/>
        </w:rPr>
        <w:t>Morrell</w:t>
      </w:r>
      <w:r w:rsidRPr="004435EF">
        <w:rPr>
          <w:rFonts w:ascii="Arial" w:hAnsi="Arial" w:cs="Arial"/>
          <w:b/>
        </w:rPr>
        <w:t>, the Organizational portion of the meeting was adjourned</w:t>
      </w:r>
      <w:r>
        <w:rPr>
          <w:rFonts w:ascii="Arial" w:hAnsi="Arial" w:cs="Arial"/>
          <w:b/>
        </w:rPr>
        <w:t xml:space="preserve"> at 6:34</w:t>
      </w:r>
      <w:r w:rsidRPr="004435EF">
        <w:rPr>
          <w:rFonts w:ascii="Arial" w:hAnsi="Arial" w:cs="Arial"/>
          <w:b/>
        </w:rPr>
        <w:t>, carried,</w:t>
      </w:r>
      <w:r>
        <w:rPr>
          <w:rFonts w:ascii="Arial" w:hAnsi="Arial" w:cs="Arial"/>
          <w:b/>
        </w:rPr>
        <w:t xml:space="preserve"> 5 ayes, </w:t>
      </w:r>
      <w:proofErr w:type="gramStart"/>
      <w:r>
        <w:rPr>
          <w:rFonts w:ascii="Arial" w:hAnsi="Arial" w:cs="Arial"/>
          <w:b/>
        </w:rPr>
        <w:t>0</w:t>
      </w:r>
      <w:proofErr w:type="gramEnd"/>
      <w:r>
        <w:rPr>
          <w:rFonts w:ascii="Arial" w:hAnsi="Arial" w:cs="Arial"/>
          <w:b/>
        </w:rPr>
        <w:t xml:space="preserve"> noes.</w:t>
      </w:r>
    </w:p>
    <w:p w:rsidR="00E61F38" w:rsidRDefault="00E61F38" w:rsidP="00E61F38">
      <w:pPr>
        <w:jc w:val="both"/>
        <w:rPr>
          <w:rFonts w:ascii="Arial" w:hAnsi="Arial" w:cs="Arial"/>
          <w:b/>
        </w:rPr>
      </w:pPr>
    </w:p>
    <w:p w:rsidR="00E61F38" w:rsidRDefault="00E61F38" w:rsidP="00E61F38">
      <w:pPr>
        <w:jc w:val="both"/>
        <w:rPr>
          <w:rFonts w:ascii="Arial" w:hAnsi="Arial" w:cs="Arial"/>
          <w:b/>
        </w:rPr>
      </w:pPr>
    </w:p>
    <w:p w:rsidR="00E61F38" w:rsidRDefault="00E61F38" w:rsidP="00E61F38">
      <w:pPr>
        <w:jc w:val="both"/>
        <w:rPr>
          <w:rFonts w:ascii="Arial" w:hAnsi="Arial" w:cs="Arial"/>
          <w:b/>
        </w:rPr>
      </w:pPr>
    </w:p>
    <w:p w:rsidR="00E61F38" w:rsidRDefault="00E61F38" w:rsidP="00E61F38">
      <w:pPr>
        <w:jc w:val="both"/>
        <w:rPr>
          <w:rFonts w:ascii="Arial" w:hAnsi="Arial" w:cs="Arial"/>
          <w:b/>
        </w:rPr>
      </w:pPr>
    </w:p>
    <w:p w:rsidR="00E61F38" w:rsidRPr="004435EF" w:rsidRDefault="00E61F38" w:rsidP="00E61F38">
      <w:pPr>
        <w:spacing w:line="259" w:lineRule="auto"/>
        <w:ind w:left="5760" w:firstLine="720"/>
        <w:jc w:val="both"/>
        <w:rPr>
          <w:rFonts w:ascii="Arial" w:eastAsia="Calibri" w:hAnsi="Arial" w:cs="Arial"/>
        </w:rPr>
      </w:pPr>
      <w:r w:rsidRPr="004435EF">
        <w:rPr>
          <w:rFonts w:ascii="Arial" w:eastAsia="Calibri" w:hAnsi="Arial" w:cs="Arial"/>
        </w:rPr>
        <w:t>Respectfully Submitted,</w:t>
      </w:r>
    </w:p>
    <w:p w:rsidR="00E61F38" w:rsidRPr="004435EF" w:rsidRDefault="00E61F38" w:rsidP="00E61F38">
      <w:pPr>
        <w:spacing w:line="259" w:lineRule="auto"/>
        <w:ind w:left="6480" w:firstLine="720"/>
        <w:jc w:val="both"/>
        <w:rPr>
          <w:rFonts w:ascii="Arial" w:eastAsia="Calibri" w:hAnsi="Arial" w:cs="Arial"/>
        </w:rPr>
      </w:pPr>
    </w:p>
    <w:p w:rsidR="00E61F38" w:rsidRPr="004435EF" w:rsidRDefault="00E61F38" w:rsidP="00E61F38">
      <w:pPr>
        <w:spacing w:line="259" w:lineRule="auto"/>
        <w:ind w:left="6480" w:firstLine="720"/>
        <w:jc w:val="both"/>
        <w:rPr>
          <w:rFonts w:ascii="Arial" w:eastAsia="Calibri" w:hAnsi="Arial" w:cs="Arial"/>
        </w:rPr>
      </w:pPr>
    </w:p>
    <w:p w:rsidR="00E61F38" w:rsidRPr="004435EF" w:rsidRDefault="00E61F38" w:rsidP="00E61F38">
      <w:pPr>
        <w:spacing w:line="259" w:lineRule="auto"/>
        <w:ind w:left="5760" w:firstLine="720"/>
        <w:jc w:val="both"/>
        <w:rPr>
          <w:rFonts w:ascii="Arial" w:eastAsia="Calibri" w:hAnsi="Arial" w:cs="Arial"/>
        </w:rPr>
      </w:pPr>
      <w:r w:rsidRPr="004435EF">
        <w:rPr>
          <w:rFonts w:ascii="Arial" w:eastAsia="Calibri" w:hAnsi="Arial" w:cs="Arial"/>
        </w:rPr>
        <w:t>Town Clerk</w:t>
      </w:r>
    </w:p>
    <w:p w:rsidR="00E61F38" w:rsidRDefault="00E61F38"/>
    <w:sectPr w:rsidR="00E61F38" w:rsidSect="0021556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547"/>
    <w:multiLevelType w:val="hybridMultilevel"/>
    <w:tmpl w:val="42587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2A0340"/>
    <w:multiLevelType w:val="hybridMultilevel"/>
    <w:tmpl w:val="9E8E2930"/>
    <w:lvl w:ilvl="0" w:tplc="79BEEB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6D2199"/>
    <w:multiLevelType w:val="hybridMultilevel"/>
    <w:tmpl w:val="AE06968C"/>
    <w:lvl w:ilvl="0" w:tplc="DDBAD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7D0B92"/>
    <w:multiLevelType w:val="hybridMultilevel"/>
    <w:tmpl w:val="3286CB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A1312D"/>
    <w:multiLevelType w:val="hybridMultilevel"/>
    <w:tmpl w:val="9BCEB6B6"/>
    <w:lvl w:ilvl="0" w:tplc="0036929C">
      <w:start w:val="1"/>
      <w:numFmt w:val="upperLetter"/>
      <w:lvlText w:val="%1."/>
      <w:lvlJc w:val="left"/>
      <w:pPr>
        <w:ind w:left="720" w:hanging="360"/>
      </w:pPr>
      <w:rPr>
        <w:rFonts w:hint="default"/>
        <w:b/>
        <w:color w:val="auto"/>
      </w:rPr>
    </w:lvl>
    <w:lvl w:ilvl="1" w:tplc="44F61F22">
      <w:start w:val="1"/>
      <w:numFmt w:val="lowerLetter"/>
      <w:lvlText w:val="%2."/>
      <w:lvlJc w:val="left"/>
      <w:pPr>
        <w:ind w:left="1440" w:hanging="360"/>
      </w:pPr>
      <w:rPr>
        <w:color w:val="auto"/>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27"/>
    <w:rsid w:val="000A5DC6"/>
    <w:rsid w:val="000C6127"/>
    <w:rsid w:val="00215564"/>
    <w:rsid w:val="00575C8D"/>
    <w:rsid w:val="00693F1F"/>
    <w:rsid w:val="007B3627"/>
    <w:rsid w:val="007C5D00"/>
    <w:rsid w:val="00AA2A25"/>
    <w:rsid w:val="00B44346"/>
    <w:rsid w:val="00BE01A8"/>
    <w:rsid w:val="00D36641"/>
    <w:rsid w:val="00D73114"/>
    <w:rsid w:val="00E6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628CB-933D-4124-A5D9-A10AC835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ps.randmcnally.com/mileage-calculator.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2</cp:revision>
  <dcterms:created xsi:type="dcterms:W3CDTF">2019-01-11T18:00:00Z</dcterms:created>
  <dcterms:modified xsi:type="dcterms:W3CDTF">2019-01-11T18:00:00Z</dcterms:modified>
</cp:coreProperties>
</file>