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DE9" w:rsidRDefault="009B4DE9" w:rsidP="009B4DE9">
      <w:pPr>
        <w:jc w:val="center"/>
        <w:outlineLvl w:val="9"/>
        <w:rPr>
          <w:rFonts w:ascii="Arial" w:hAnsi="Arial" w:cs="Arial"/>
          <w:b/>
          <w:spacing w:val="-2"/>
          <w:sz w:val="20"/>
          <w:szCs w:val="20"/>
          <w:u w:val="single"/>
        </w:rPr>
      </w:pPr>
      <w:r>
        <w:rPr>
          <w:rFonts w:ascii="Arial" w:hAnsi="Arial" w:cs="Arial"/>
          <w:b/>
          <w:sz w:val="20"/>
          <w:szCs w:val="20"/>
          <w:u w:val="single"/>
        </w:rPr>
        <w:t xml:space="preserve">2-26-2018 </w:t>
      </w:r>
      <w:r w:rsidRPr="004468C7">
        <w:rPr>
          <w:rFonts w:ascii="Arial" w:hAnsi="Arial" w:cs="Arial"/>
          <w:b/>
          <w:spacing w:val="-2"/>
          <w:sz w:val="20"/>
          <w:szCs w:val="20"/>
          <w:u w:val="single"/>
        </w:rPr>
        <w:t>WORK SESSION</w:t>
      </w:r>
    </w:p>
    <w:p w:rsidR="009B4DE9" w:rsidRDefault="009B4DE9" w:rsidP="009B4DE9">
      <w:pPr>
        <w:jc w:val="center"/>
        <w:outlineLvl w:val="9"/>
        <w:rPr>
          <w:rFonts w:ascii="Arial" w:hAnsi="Arial" w:cs="Arial"/>
          <w:b/>
          <w:spacing w:val="-2"/>
          <w:sz w:val="20"/>
          <w:szCs w:val="20"/>
          <w:u w:val="single"/>
        </w:rPr>
      </w:pPr>
    </w:p>
    <w:p w:rsidR="009B4DE9" w:rsidRPr="004468C7" w:rsidRDefault="009B4DE9" w:rsidP="009B4DE9">
      <w:pPr>
        <w:jc w:val="center"/>
        <w:outlineLvl w:val="9"/>
        <w:rPr>
          <w:rFonts w:ascii="Arial" w:hAnsi="Arial" w:cs="Arial"/>
          <w:b/>
          <w:sz w:val="20"/>
          <w:szCs w:val="20"/>
          <w:u w:val="single"/>
        </w:rPr>
      </w:pPr>
    </w:p>
    <w:p w:rsidR="009B4DE9" w:rsidRPr="009B4DE9" w:rsidRDefault="009B4DE9" w:rsidP="009B4DE9">
      <w:pPr>
        <w:jc w:val="both"/>
        <w:outlineLvl w:val="9"/>
        <w:rPr>
          <w:rFonts w:ascii="Arial" w:hAnsi="Arial" w:cs="Arial"/>
          <w:sz w:val="20"/>
          <w:szCs w:val="20"/>
        </w:rPr>
      </w:pPr>
      <w:r w:rsidRPr="009B4DE9">
        <w:rPr>
          <w:rFonts w:ascii="Arial" w:hAnsi="Arial" w:cs="Arial"/>
          <w:sz w:val="20"/>
          <w:szCs w:val="20"/>
        </w:rPr>
        <w:t>Present:</w:t>
      </w:r>
    </w:p>
    <w:p w:rsidR="009B4DE9" w:rsidRPr="009B4DE9" w:rsidRDefault="009B4DE9" w:rsidP="009B4DE9">
      <w:pPr>
        <w:jc w:val="both"/>
        <w:outlineLvl w:val="9"/>
        <w:rPr>
          <w:rFonts w:ascii="Arial" w:hAnsi="Arial" w:cs="Arial"/>
          <w:sz w:val="20"/>
          <w:szCs w:val="20"/>
        </w:rPr>
      </w:pPr>
      <w:r w:rsidRPr="009B4DE9">
        <w:rPr>
          <w:rFonts w:ascii="Arial" w:hAnsi="Arial" w:cs="Arial"/>
          <w:sz w:val="20"/>
          <w:szCs w:val="20"/>
        </w:rPr>
        <w:t>Councilman Jamie Emmick</w:t>
      </w:r>
    </w:p>
    <w:p w:rsidR="009B4DE9" w:rsidRPr="009B4DE9" w:rsidRDefault="009B4DE9" w:rsidP="009B4DE9">
      <w:pPr>
        <w:jc w:val="both"/>
        <w:outlineLvl w:val="9"/>
        <w:rPr>
          <w:rFonts w:ascii="Arial" w:hAnsi="Arial" w:cs="Arial"/>
          <w:sz w:val="20"/>
          <w:szCs w:val="20"/>
        </w:rPr>
      </w:pPr>
      <w:r w:rsidRPr="009B4DE9">
        <w:rPr>
          <w:rFonts w:ascii="Arial" w:hAnsi="Arial" w:cs="Arial"/>
          <w:sz w:val="20"/>
          <w:szCs w:val="20"/>
        </w:rPr>
        <w:t>Councilman Leonard R. Hochadel</w:t>
      </w:r>
    </w:p>
    <w:p w:rsidR="009B4DE9" w:rsidRPr="009B4DE9" w:rsidRDefault="009B4DE9" w:rsidP="009B4DE9">
      <w:pPr>
        <w:jc w:val="both"/>
        <w:outlineLvl w:val="9"/>
        <w:rPr>
          <w:rFonts w:ascii="Arial" w:hAnsi="Arial" w:cs="Arial"/>
          <w:sz w:val="20"/>
          <w:szCs w:val="20"/>
        </w:rPr>
      </w:pPr>
      <w:r w:rsidRPr="009B4DE9">
        <w:rPr>
          <w:rFonts w:ascii="Arial" w:hAnsi="Arial" w:cs="Arial"/>
          <w:sz w:val="20"/>
          <w:szCs w:val="20"/>
        </w:rPr>
        <w:t>Councilman Douglas Morrell</w:t>
      </w:r>
    </w:p>
    <w:p w:rsidR="009B4DE9" w:rsidRDefault="009B4DE9" w:rsidP="009B4DE9">
      <w:pPr>
        <w:jc w:val="both"/>
        <w:outlineLvl w:val="9"/>
        <w:rPr>
          <w:rFonts w:ascii="Arial" w:hAnsi="Arial" w:cs="Arial"/>
          <w:sz w:val="20"/>
          <w:szCs w:val="20"/>
        </w:rPr>
      </w:pPr>
      <w:r w:rsidRPr="009B4DE9">
        <w:rPr>
          <w:rFonts w:ascii="Arial" w:hAnsi="Arial" w:cs="Arial"/>
          <w:sz w:val="20"/>
          <w:szCs w:val="20"/>
        </w:rPr>
        <w:t>Supervisor Beverly A. Gambino</w:t>
      </w:r>
    </w:p>
    <w:p w:rsidR="009B4DE9" w:rsidRDefault="009B4DE9" w:rsidP="009B4DE9">
      <w:pPr>
        <w:jc w:val="both"/>
        <w:outlineLvl w:val="9"/>
        <w:rPr>
          <w:rFonts w:ascii="Arial" w:hAnsi="Arial" w:cs="Arial"/>
          <w:sz w:val="20"/>
          <w:szCs w:val="20"/>
        </w:rPr>
      </w:pPr>
    </w:p>
    <w:p w:rsidR="009B4DE9" w:rsidRDefault="009B4DE9" w:rsidP="009B4DE9">
      <w:pPr>
        <w:jc w:val="both"/>
        <w:outlineLvl w:val="9"/>
        <w:rPr>
          <w:rFonts w:ascii="Arial" w:hAnsi="Arial" w:cs="Arial"/>
          <w:sz w:val="20"/>
          <w:szCs w:val="20"/>
        </w:rPr>
      </w:pPr>
      <w:r>
        <w:rPr>
          <w:rFonts w:ascii="Arial" w:hAnsi="Arial" w:cs="Arial"/>
          <w:sz w:val="20"/>
          <w:szCs w:val="20"/>
        </w:rPr>
        <w:t>Absent:</w:t>
      </w:r>
    </w:p>
    <w:p w:rsidR="009B4DE9" w:rsidRPr="009B4DE9" w:rsidRDefault="009B4DE9" w:rsidP="009B4DE9">
      <w:pPr>
        <w:jc w:val="both"/>
        <w:outlineLvl w:val="9"/>
        <w:rPr>
          <w:rFonts w:ascii="Arial" w:hAnsi="Arial" w:cs="Arial"/>
          <w:sz w:val="20"/>
          <w:szCs w:val="20"/>
        </w:rPr>
      </w:pPr>
      <w:r w:rsidRPr="009B4DE9">
        <w:rPr>
          <w:rFonts w:ascii="Arial" w:hAnsi="Arial" w:cs="Arial"/>
          <w:sz w:val="20"/>
          <w:szCs w:val="20"/>
        </w:rPr>
        <w:t>Councilman Mandy Quinn-Stojek</w:t>
      </w:r>
    </w:p>
    <w:p w:rsidR="009B4DE9" w:rsidRPr="009B4DE9" w:rsidRDefault="009B4DE9" w:rsidP="009B4DE9">
      <w:pPr>
        <w:jc w:val="both"/>
        <w:outlineLvl w:val="9"/>
        <w:rPr>
          <w:rFonts w:ascii="Arial" w:hAnsi="Arial" w:cs="Arial"/>
          <w:sz w:val="20"/>
          <w:szCs w:val="20"/>
        </w:rPr>
      </w:pPr>
    </w:p>
    <w:p w:rsidR="009B4DE9" w:rsidRPr="009B4DE9" w:rsidRDefault="009B4DE9" w:rsidP="009B4DE9">
      <w:pPr>
        <w:jc w:val="both"/>
        <w:outlineLvl w:val="9"/>
        <w:rPr>
          <w:rFonts w:ascii="Arial" w:hAnsi="Arial" w:cs="Arial"/>
          <w:sz w:val="20"/>
          <w:szCs w:val="20"/>
        </w:rPr>
      </w:pPr>
      <w:r w:rsidRPr="009B4DE9">
        <w:rPr>
          <w:rFonts w:ascii="Arial" w:hAnsi="Arial" w:cs="Arial"/>
          <w:sz w:val="20"/>
          <w:szCs w:val="20"/>
        </w:rPr>
        <w:t>Also Present:</w:t>
      </w:r>
    </w:p>
    <w:p w:rsidR="009B4DE9" w:rsidRPr="009B4DE9" w:rsidRDefault="009B4DE9" w:rsidP="009B4DE9">
      <w:pPr>
        <w:jc w:val="both"/>
        <w:outlineLvl w:val="9"/>
        <w:rPr>
          <w:rFonts w:ascii="Arial" w:hAnsi="Arial" w:cs="Arial"/>
          <w:sz w:val="20"/>
          <w:szCs w:val="20"/>
        </w:rPr>
      </w:pPr>
      <w:r w:rsidRPr="009B4DE9">
        <w:rPr>
          <w:rFonts w:ascii="Arial" w:hAnsi="Arial" w:cs="Arial"/>
          <w:sz w:val="20"/>
          <w:szCs w:val="20"/>
        </w:rPr>
        <w:t>Highway Superintendent Donald Hopkins</w:t>
      </w:r>
    </w:p>
    <w:p w:rsidR="009B4DE9" w:rsidRPr="009B4DE9" w:rsidRDefault="009B4DE9" w:rsidP="009B4DE9">
      <w:pPr>
        <w:jc w:val="both"/>
        <w:outlineLvl w:val="9"/>
        <w:rPr>
          <w:rFonts w:ascii="Arial" w:hAnsi="Arial" w:cs="Arial"/>
          <w:sz w:val="20"/>
          <w:szCs w:val="20"/>
        </w:rPr>
      </w:pPr>
      <w:r w:rsidRPr="009B4DE9">
        <w:rPr>
          <w:rFonts w:ascii="Arial" w:hAnsi="Arial" w:cs="Arial"/>
          <w:sz w:val="20"/>
          <w:szCs w:val="20"/>
        </w:rPr>
        <w:t>Town Clerk Jennifer L Bray</w:t>
      </w:r>
    </w:p>
    <w:p w:rsidR="009B4DE9" w:rsidRDefault="009B4DE9" w:rsidP="009B4DE9">
      <w:pPr>
        <w:jc w:val="both"/>
        <w:outlineLvl w:val="9"/>
        <w:rPr>
          <w:rFonts w:ascii="Arial" w:hAnsi="Arial" w:cs="Arial"/>
          <w:sz w:val="20"/>
          <w:szCs w:val="20"/>
        </w:rPr>
      </w:pPr>
      <w:r>
        <w:rPr>
          <w:rFonts w:ascii="Arial" w:hAnsi="Arial" w:cs="Arial"/>
          <w:sz w:val="20"/>
          <w:szCs w:val="20"/>
        </w:rPr>
        <w:t>Approx. 2</w:t>
      </w:r>
      <w:r w:rsidRPr="009B4DE9">
        <w:rPr>
          <w:rFonts w:ascii="Arial" w:hAnsi="Arial" w:cs="Arial"/>
          <w:sz w:val="20"/>
          <w:szCs w:val="20"/>
        </w:rPr>
        <w:t xml:space="preserve"> guests</w:t>
      </w:r>
    </w:p>
    <w:p w:rsidR="009B4DE9" w:rsidRDefault="009B4DE9" w:rsidP="009B4DE9">
      <w:pPr>
        <w:jc w:val="both"/>
        <w:outlineLvl w:val="9"/>
        <w:rPr>
          <w:rFonts w:ascii="Arial" w:hAnsi="Arial" w:cs="Arial"/>
          <w:sz w:val="20"/>
          <w:szCs w:val="20"/>
        </w:rPr>
      </w:pPr>
    </w:p>
    <w:p w:rsidR="009B4DE9" w:rsidRDefault="009B4DE9" w:rsidP="009B4DE9">
      <w:pPr>
        <w:jc w:val="both"/>
        <w:outlineLvl w:val="9"/>
        <w:rPr>
          <w:rFonts w:ascii="Arial" w:hAnsi="Arial" w:cs="Arial"/>
          <w:sz w:val="20"/>
          <w:szCs w:val="20"/>
        </w:rPr>
      </w:pPr>
      <w:r>
        <w:rPr>
          <w:rFonts w:ascii="Arial" w:hAnsi="Arial" w:cs="Arial"/>
          <w:sz w:val="20"/>
          <w:szCs w:val="20"/>
        </w:rPr>
        <w:t xml:space="preserve">Supervisor Gambino called the work session to order at 1:00 pm. She began by passing out a flyer for the upcoming safe driving course. </w:t>
      </w:r>
      <w:r w:rsidR="00DA6233">
        <w:rPr>
          <w:rFonts w:ascii="Arial" w:hAnsi="Arial" w:cs="Arial"/>
          <w:sz w:val="20"/>
          <w:szCs w:val="20"/>
        </w:rPr>
        <w:t xml:space="preserve">She noted that </w:t>
      </w:r>
      <w:r w:rsidR="006958B4">
        <w:rPr>
          <w:rFonts w:ascii="Arial" w:hAnsi="Arial" w:cs="Arial"/>
          <w:sz w:val="20"/>
          <w:szCs w:val="20"/>
        </w:rPr>
        <w:t>the class would be on Tuesday April 24 from 9 am – 3:30 pm. She also noted that Waste Management ha</w:t>
      </w:r>
      <w:r w:rsidR="0032681F">
        <w:rPr>
          <w:rFonts w:ascii="Arial" w:hAnsi="Arial" w:cs="Arial"/>
          <w:sz w:val="20"/>
          <w:szCs w:val="20"/>
        </w:rPr>
        <w:t xml:space="preserve">s agreed to provide lunch. </w:t>
      </w:r>
      <w:r w:rsidR="007F4172">
        <w:rPr>
          <w:rFonts w:ascii="Arial" w:hAnsi="Arial" w:cs="Arial"/>
          <w:sz w:val="20"/>
          <w:szCs w:val="20"/>
        </w:rPr>
        <w:t xml:space="preserve">It was agreed that the Town Clerk would run an ad in the Arcade Herald and look into a free ad in the Waste Management section of the Pennysaver. </w:t>
      </w:r>
    </w:p>
    <w:p w:rsidR="007F4172" w:rsidRDefault="007F4172" w:rsidP="009B4DE9">
      <w:pPr>
        <w:jc w:val="both"/>
        <w:outlineLvl w:val="9"/>
        <w:rPr>
          <w:rFonts w:ascii="Arial" w:hAnsi="Arial" w:cs="Arial"/>
          <w:sz w:val="20"/>
          <w:szCs w:val="20"/>
        </w:rPr>
      </w:pPr>
    </w:p>
    <w:p w:rsidR="007F4172" w:rsidRDefault="007F4172" w:rsidP="009B4DE9">
      <w:pPr>
        <w:jc w:val="both"/>
        <w:outlineLvl w:val="9"/>
        <w:rPr>
          <w:rFonts w:ascii="Arial" w:hAnsi="Arial" w:cs="Arial"/>
          <w:sz w:val="20"/>
          <w:szCs w:val="20"/>
        </w:rPr>
      </w:pPr>
      <w:r>
        <w:rPr>
          <w:rFonts w:ascii="Arial" w:hAnsi="Arial" w:cs="Arial"/>
          <w:sz w:val="20"/>
          <w:szCs w:val="20"/>
        </w:rPr>
        <w:t xml:space="preserve">Next Supervisor Gambino updated the board on the status of getting Shred It to come for a day to provide shredding service. Supervisor Gambino noted that the cost has gone up since she looked at it in the past. The cost is now going to be $300.00 per hour and there is a minimum of three hours. So the total cost will be $900.00. The time would be from 9 am – Noon. Supervisor Gambino suggested that the town off the service for free to town residents and </w:t>
      </w:r>
      <w:r w:rsidR="00A15334">
        <w:rPr>
          <w:rFonts w:ascii="Arial" w:hAnsi="Arial" w:cs="Arial"/>
          <w:sz w:val="20"/>
          <w:szCs w:val="20"/>
        </w:rPr>
        <w:t xml:space="preserve">setting a fee for non-residents. Councilman Emmick asked if Waste Management provided anything like this. Supervisor Gambino and Councilman Morrell did not think so. </w:t>
      </w:r>
      <w:r w:rsidR="00A15334">
        <w:rPr>
          <w:rFonts w:ascii="Arial" w:hAnsi="Arial" w:cs="Arial"/>
          <w:b/>
          <w:sz w:val="20"/>
          <w:szCs w:val="20"/>
        </w:rPr>
        <w:t>Therefor on a motion by Emmick</w:t>
      </w:r>
      <w:r w:rsidR="00A15334" w:rsidRPr="00A15334">
        <w:rPr>
          <w:rFonts w:ascii="Arial" w:hAnsi="Arial" w:cs="Arial"/>
          <w:b/>
          <w:sz w:val="20"/>
          <w:szCs w:val="20"/>
        </w:rPr>
        <w:t xml:space="preserve">, </w:t>
      </w:r>
      <w:r w:rsidR="00A15334">
        <w:rPr>
          <w:rFonts w:ascii="Arial" w:hAnsi="Arial" w:cs="Arial"/>
          <w:b/>
          <w:sz w:val="20"/>
          <w:szCs w:val="20"/>
        </w:rPr>
        <w:t>seconded by Morrell</w:t>
      </w:r>
      <w:r w:rsidR="00A15334" w:rsidRPr="00A15334">
        <w:rPr>
          <w:rFonts w:ascii="Arial" w:hAnsi="Arial" w:cs="Arial"/>
          <w:b/>
          <w:sz w:val="20"/>
          <w:szCs w:val="20"/>
        </w:rPr>
        <w:t xml:space="preserve">, </w:t>
      </w:r>
      <w:r w:rsidR="00A15334">
        <w:rPr>
          <w:rFonts w:ascii="Arial" w:hAnsi="Arial" w:cs="Arial"/>
          <w:b/>
          <w:sz w:val="20"/>
          <w:szCs w:val="20"/>
        </w:rPr>
        <w:t xml:space="preserve">Supervisor Gambino was given </w:t>
      </w:r>
      <w:r w:rsidR="00AC3998">
        <w:rPr>
          <w:rFonts w:ascii="Arial" w:hAnsi="Arial" w:cs="Arial"/>
          <w:b/>
          <w:sz w:val="20"/>
          <w:szCs w:val="20"/>
        </w:rPr>
        <w:t>permission</w:t>
      </w:r>
      <w:r w:rsidR="00A15334">
        <w:rPr>
          <w:rFonts w:ascii="Arial" w:hAnsi="Arial" w:cs="Arial"/>
          <w:b/>
          <w:sz w:val="20"/>
          <w:szCs w:val="20"/>
        </w:rPr>
        <w:t xml:space="preserve"> to set up a date with Shred It at a cast of $900.00.  Carried, 4</w:t>
      </w:r>
      <w:r w:rsidR="00A15334" w:rsidRPr="00A15334">
        <w:rPr>
          <w:rFonts w:ascii="Arial" w:hAnsi="Arial" w:cs="Arial"/>
          <w:b/>
          <w:sz w:val="20"/>
          <w:szCs w:val="20"/>
        </w:rPr>
        <w:t xml:space="preserve"> ayes, 0 noes</w:t>
      </w:r>
      <w:r w:rsidR="007369CC">
        <w:rPr>
          <w:rFonts w:ascii="Arial" w:hAnsi="Arial" w:cs="Arial"/>
          <w:b/>
          <w:sz w:val="20"/>
          <w:szCs w:val="20"/>
        </w:rPr>
        <w:t>, 1 absent</w:t>
      </w:r>
      <w:r w:rsidR="00A15334" w:rsidRPr="00A15334">
        <w:rPr>
          <w:rFonts w:ascii="Arial" w:hAnsi="Arial" w:cs="Arial"/>
          <w:sz w:val="20"/>
          <w:szCs w:val="20"/>
        </w:rPr>
        <w:t>.</w:t>
      </w:r>
    </w:p>
    <w:p w:rsidR="00C51DF5" w:rsidRDefault="00C51DF5" w:rsidP="009B4DE9">
      <w:pPr>
        <w:jc w:val="both"/>
        <w:outlineLvl w:val="9"/>
        <w:rPr>
          <w:rFonts w:ascii="Arial" w:hAnsi="Arial" w:cs="Arial"/>
          <w:sz w:val="20"/>
          <w:szCs w:val="20"/>
        </w:rPr>
      </w:pPr>
    </w:p>
    <w:p w:rsidR="00C51DF5" w:rsidRDefault="00C51DF5" w:rsidP="009B4DE9">
      <w:pPr>
        <w:jc w:val="both"/>
        <w:outlineLvl w:val="9"/>
        <w:rPr>
          <w:rFonts w:ascii="Arial" w:hAnsi="Arial" w:cs="Arial"/>
          <w:sz w:val="20"/>
          <w:szCs w:val="20"/>
        </w:rPr>
      </w:pPr>
      <w:r>
        <w:rPr>
          <w:rFonts w:ascii="Arial" w:hAnsi="Arial" w:cs="Arial"/>
          <w:sz w:val="20"/>
          <w:szCs w:val="20"/>
        </w:rPr>
        <w:t xml:space="preserve">Next Supervisor </w:t>
      </w:r>
      <w:r w:rsidR="005A4AF4">
        <w:rPr>
          <w:rFonts w:ascii="Arial" w:hAnsi="Arial" w:cs="Arial"/>
          <w:sz w:val="20"/>
          <w:szCs w:val="20"/>
        </w:rPr>
        <w:t>Gambino stated that Justice Court Assistance Grant Program</w:t>
      </w:r>
      <w:r w:rsidR="00AC3998">
        <w:rPr>
          <w:rFonts w:ascii="Arial" w:hAnsi="Arial" w:cs="Arial"/>
          <w:sz w:val="20"/>
          <w:szCs w:val="20"/>
        </w:rPr>
        <w:t xml:space="preserve"> has contacted the town about the balance from the grant we had gotten. There is still a balance of $12,746.</w:t>
      </w:r>
      <w:r w:rsidR="005A4AF4">
        <w:rPr>
          <w:rFonts w:ascii="Arial" w:hAnsi="Arial" w:cs="Arial"/>
          <w:sz w:val="20"/>
          <w:szCs w:val="20"/>
        </w:rPr>
        <w:t>17 that has not been spent. JACA</w:t>
      </w:r>
      <w:r w:rsidR="00273D2A">
        <w:rPr>
          <w:rFonts w:ascii="Arial" w:hAnsi="Arial" w:cs="Arial"/>
          <w:sz w:val="20"/>
          <w:szCs w:val="20"/>
        </w:rPr>
        <w:t>P has decided</w:t>
      </w:r>
      <w:r w:rsidR="00AC3998">
        <w:rPr>
          <w:rFonts w:ascii="Arial" w:hAnsi="Arial" w:cs="Arial"/>
          <w:sz w:val="20"/>
          <w:szCs w:val="20"/>
        </w:rPr>
        <w:t xml:space="preserve"> that they do not want the money back there for the court needs to spend the money but there are only certain things they can spend the money on. There are a couple of things that are being looked at right now. The first is </w:t>
      </w:r>
      <w:r w:rsidR="00985C87">
        <w:rPr>
          <w:rFonts w:ascii="Arial" w:hAnsi="Arial" w:cs="Arial"/>
          <w:sz w:val="20"/>
          <w:szCs w:val="20"/>
        </w:rPr>
        <w:t xml:space="preserve">for wall mounted air conditioning. Supervisor Gambino felt that this would be a good option because with the repairs that are being done to the building and the widows it would be nice to not have to put air conditioners in the new or repaired widows. Supervisor Gambino also asked the board to consider doing wall mount air conditioners in other parts of the building at the same time. She noted that Al Hansen, building care taker, had gotten a price </w:t>
      </w:r>
      <w:r w:rsidR="00790318">
        <w:rPr>
          <w:rFonts w:ascii="Arial" w:hAnsi="Arial" w:cs="Arial"/>
          <w:sz w:val="20"/>
          <w:szCs w:val="20"/>
        </w:rPr>
        <w:t>quote</w:t>
      </w:r>
      <w:r w:rsidR="00985C87">
        <w:rPr>
          <w:rFonts w:ascii="Arial" w:hAnsi="Arial" w:cs="Arial"/>
          <w:sz w:val="20"/>
          <w:szCs w:val="20"/>
        </w:rPr>
        <w:t xml:space="preserve"> for doing units</w:t>
      </w:r>
      <w:r w:rsidR="00790318">
        <w:rPr>
          <w:rFonts w:ascii="Arial" w:hAnsi="Arial" w:cs="Arial"/>
          <w:sz w:val="20"/>
          <w:szCs w:val="20"/>
        </w:rPr>
        <w:t xml:space="preserve"> that would cover</w:t>
      </w:r>
      <w:r w:rsidR="00985C87">
        <w:rPr>
          <w:rFonts w:ascii="Arial" w:hAnsi="Arial" w:cs="Arial"/>
          <w:sz w:val="20"/>
          <w:szCs w:val="20"/>
        </w:rPr>
        <w:t xml:space="preserve"> the court</w:t>
      </w:r>
      <w:r w:rsidR="00790318">
        <w:rPr>
          <w:rFonts w:ascii="Arial" w:hAnsi="Arial" w:cs="Arial"/>
          <w:sz w:val="20"/>
          <w:szCs w:val="20"/>
        </w:rPr>
        <w:t>, planning room, the clerk’s office, recreation office, the supervisor’s office and code offices. The cost for everything would be $33,400.00</w:t>
      </w:r>
      <w:r w:rsidR="005A4AF4">
        <w:rPr>
          <w:rFonts w:ascii="Arial" w:hAnsi="Arial" w:cs="Arial"/>
          <w:sz w:val="20"/>
          <w:szCs w:val="20"/>
        </w:rPr>
        <w:t>. The other suggestion is to re</w:t>
      </w:r>
      <w:r w:rsidR="00B96E16">
        <w:rPr>
          <w:rFonts w:ascii="Arial" w:hAnsi="Arial" w:cs="Arial"/>
          <w:sz w:val="20"/>
          <w:szCs w:val="20"/>
        </w:rPr>
        <w:t xml:space="preserve">do the courts file room. Supervisor Gambino suggested doing new paint, new carpet and maybe new file cabinets. Supervisor Gambino stated that these are just suggestions at this point and the court and court administration would have the final say. </w:t>
      </w:r>
    </w:p>
    <w:p w:rsidR="00B96E16" w:rsidRDefault="00B96E16" w:rsidP="009B4DE9">
      <w:pPr>
        <w:jc w:val="both"/>
        <w:outlineLvl w:val="9"/>
        <w:rPr>
          <w:rFonts w:ascii="Arial" w:hAnsi="Arial" w:cs="Arial"/>
          <w:sz w:val="20"/>
          <w:szCs w:val="20"/>
        </w:rPr>
      </w:pPr>
    </w:p>
    <w:p w:rsidR="00B96E16" w:rsidRDefault="00273D2A" w:rsidP="009B4DE9">
      <w:pPr>
        <w:jc w:val="both"/>
        <w:outlineLvl w:val="9"/>
        <w:rPr>
          <w:rFonts w:ascii="Arial" w:hAnsi="Arial" w:cs="Arial"/>
          <w:sz w:val="20"/>
          <w:szCs w:val="20"/>
        </w:rPr>
      </w:pPr>
      <w:r>
        <w:rPr>
          <w:rFonts w:ascii="Arial" w:hAnsi="Arial" w:cs="Arial"/>
          <w:sz w:val="20"/>
          <w:szCs w:val="20"/>
        </w:rPr>
        <w:t>Next Superintendent Donald Hopkins reported on the audit that he had set up with NYSEG for the lights at the Highway Garage. Mr. Hopkins stated that there are thirty lights in the garage plus the office, brake room and the bathroom f</w:t>
      </w:r>
      <w:r w:rsidR="009F5773">
        <w:rPr>
          <w:rFonts w:ascii="Arial" w:hAnsi="Arial" w:cs="Arial"/>
          <w:sz w:val="20"/>
          <w:szCs w:val="20"/>
        </w:rPr>
        <w:t>or a total of forty six lights with a total annual cost now is $13983.18. NYSEG has given a proposal to replace all of the lights with new LED lights and dispose of the old lights for a total cost of $14,277.54 of that NYSEG will contribute $9181.04 leaving a balance of $5,046.50 for the Town to pay. Superintendent Hopkins noted that the estimated 70% saving for one year which would be $9,770.65. Supervisor Gambino then stated that while NYSEG was here she had them look at the lights in the gym to see if there was any saving the Town could get there. NYSEG gave her a proposal for those lights and the estimated yearly cost now is $2,839.15. The total replacement project cost is $4,730.05. NYSEG would contribute $2,461.27 to that project and it would leave a balance of $2,268.78</w:t>
      </w:r>
      <w:r w:rsidR="007369CC">
        <w:rPr>
          <w:rFonts w:ascii="Arial" w:hAnsi="Arial" w:cs="Arial"/>
          <w:sz w:val="20"/>
          <w:szCs w:val="20"/>
        </w:rPr>
        <w:t xml:space="preserve">. There would be an estimated 71% savings for a year which would be about $2,002.20. </w:t>
      </w:r>
      <w:r w:rsidR="007369CC">
        <w:rPr>
          <w:rFonts w:ascii="Arial" w:hAnsi="Arial" w:cs="Arial"/>
          <w:b/>
          <w:sz w:val="20"/>
          <w:szCs w:val="20"/>
        </w:rPr>
        <w:t>Therefor on a motion by Hochadel</w:t>
      </w:r>
      <w:r w:rsidR="007369CC" w:rsidRPr="00A15334">
        <w:rPr>
          <w:rFonts w:ascii="Arial" w:hAnsi="Arial" w:cs="Arial"/>
          <w:b/>
          <w:sz w:val="20"/>
          <w:szCs w:val="20"/>
        </w:rPr>
        <w:t xml:space="preserve">, </w:t>
      </w:r>
      <w:r w:rsidR="007369CC">
        <w:rPr>
          <w:rFonts w:ascii="Arial" w:hAnsi="Arial" w:cs="Arial"/>
          <w:b/>
          <w:sz w:val="20"/>
          <w:szCs w:val="20"/>
        </w:rPr>
        <w:t>seconded by Morrell</w:t>
      </w:r>
      <w:r w:rsidR="007369CC" w:rsidRPr="00A15334">
        <w:rPr>
          <w:rFonts w:ascii="Arial" w:hAnsi="Arial" w:cs="Arial"/>
          <w:b/>
          <w:sz w:val="20"/>
          <w:szCs w:val="20"/>
        </w:rPr>
        <w:t xml:space="preserve">, </w:t>
      </w:r>
      <w:r w:rsidR="007369CC">
        <w:rPr>
          <w:rFonts w:ascii="Arial" w:hAnsi="Arial" w:cs="Arial"/>
          <w:b/>
          <w:sz w:val="20"/>
          <w:szCs w:val="20"/>
        </w:rPr>
        <w:t>It was agreed to have NYSEG replace the lights at the Highway Garage for a cost to the Town of $5,046.50 and the lights in the gym for a cost to the Town of $2,268.78. Carried, 4</w:t>
      </w:r>
      <w:r w:rsidR="007369CC" w:rsidRPr="00A15334">
        <w:rPr>
          <w:rFonts w:ascii="Arial" w:hAnsi="Arial" w:cs="Arial"/>
          <w:b/>
          <w:sz w:val="20"/>
          <w:szCs w:val="20"/>
        </w:rPr>
        <w:t xml:space="preserve"> ayes, 0 noes</w:t>
      </w:r>
      <w:r w:rsidR="007369CC">
        <w:rPr>
          <w:rFonts w:ascii="Arial" w:hAnsi="Arial" w:cs="Arial"/>
          <w:b/>
          <w:sz w:val="20"/>
          <w:szCs w:val="20"/>
        </w:rPr>
        <w:t>, 1 absent</w:t>
      </w:r>
      <w:r w:rsidR="007369CC" w:rsidRPr="00A15334">
        <w:rPr>
          <w:rFonts w:ascii="Arial" w:hAnsi="Arial" w:cs="Arial"/>
          <w:sz w:val="20"/>
          <w:szCs w:val="20"/>
        </w:rPr>
        <w:t>.</w:t>
      </w:r>
    </w:p>
    <w:p w:rsidR="007369CC" w:rsidRDefault="007369CC" w:rsidP="009B4DE9">
      <w:pPr>
        <w:jc w:val="both"/>
        <w:outlineLvl w:val="9"/>
        <w:rPr>
          <w:rFonts w:ascii="Arial" w:hAnsi="Arial" w:cs="Arial"/>
          <w:sz w:val="20"/>
          <w:szCs w:val="20"/>
        </w:rPr>
      </w:pPr>
    </w:p>
    <w:p w:rsidR="007369CC" w:rsidRDefault="00C46645" w:rsidP="009B4DE9">
      <w:pPr>
        <w:jc w:val="both"/>
        <w:outlineLvl w:val="9"/>
        <w:rPr>
          <w:rFonts w:ascii="Arial" w:hAnsi="Arial" w:cs="Arial"/>
          <w:sz w:val="20"/>
          <w:szCs w:val="20"/>
        </w:rPr>
      </w:pPr>
      <w:r>
        <w:rPr>
          <w:rFonts w:ascii="Arial" w:hAnsi="Arial" w:cs="Arial"/>
          <w:sz w:val="20"/>
          <w:szCs w:val="20"/>
        </w:rPr>
        <w:t>The next i</w:t>
      </w:r>
      <w:r w:rsidR="007369CC">
        <w:rPr>
          <w:rFonts w:ascii="Arial" w:hAnsi="Arial" w:cs="Arial"/>
          <w:sz w:val="20"/>
          <w:szCs w:val="20"/>
        </w:rPr>
        <w:t>tem that Supervisor Gambino ask that the Board start thinking about is the CDBG grant funding that comes out in October of every year. She stated that there are only three things that they will give money for. They are low income areas, senior’s exclusive areas or ADA compliance. Supervisor Gambino suggested that the Board look at redoing the bathrooms at Manion Park to make them ADA compliant. S</w:t>
      </w:r>
      <w:r w:rsidR="002F7F18">
        <w:rPr>
          <w:rFonts w:ascii="Arial" w:hAnsi="Arial" w:cs="Arial"/>
          <w:sz w:val="20"/>
          <w:szCs w:val="20"/>
        </w:rPr>
        <w:t>he stated that they could start</w:t>
      </w:r>
      <w:r w:rsidR="007369CC">
        <w:rPr>
          <w:rFonts w:ascii="Arial" w:hAnsi="Arial" w:cs="Arial"/>
          <w:sz w:val="20"/>
          <w:szCs w:val="20"/>
        </w:rPr>
        <w:t xml:space="preserve"> with having the code officer write a letter stating the need for upgrades a</w:t>
      </w:r>
      <w:r w:rsidR="002F7F18">
        <w:rPr>
          <w:rFonts w:ascii="Arial" w:hAnsi="Arial" w:cs="Arial"/>
          <w:sz w:val="20"/>
          <w:szCs w:val="20"/>
        </w:rPr>
        <w:t>nd what upgrades are needed. She also noted that when the time comes to write the grant the Town would need to hire a grant writer to do that.</w:t>
      </w:r>
    </w:p>
    <w:p w:rsidR="0069232E" w:rsidRDefault="0069232E" w:rsidP="009B4DE9">
      <w:pPr>
        <w:jc w:val="both"/>
        <w:outlineLvl w:val="9"/>
        <w:rPr>
          <w:rFonts w:ascii="Arial" w:hAnsi="Arial" w:cs="Arial"/>
          <w:sz w:val="20"/>
          <w:szCs w:val="20"/>
        </w:rPr>
      </w:pPr>
    </w:p>
    <w:p w:rsidR="0069232E" w:rsidRDefault="0069232E" w:rsidP="009B4DE9">
      <w:pPr>
        <w:jc w:val="both"/>
        <w:outlineLvl w:val="9"/>
        <w:rPr>
          <w:rFonts w:ascii="Arial" w:hAnsi="Arial" w:cs="Arial"/>
          <w:b/>
          <w:sz w:val="20"/>
          <w:szCs w:val="20"/>
        </w:rPr>
      </w:pPr>
      <w:r>
        <w:rPr>
          <w:rFonts w:ascii="Arial" w:hAnsi="Arial" w:cs="Arial"/>
          <w:sz w:val="20"/>
          <w:szCs w:val="20"/>
        </w:rPr>
        <w:t>The next item that was discussed was the updates to the Procurement Policy. Supervisor Gambino stated that she had received the updated versions of both the Procurement Policy and the Best Value Competitive Bidding Policy that is part of the Procurement Policy. Supervisor Gambino noted that the</w:t>
      </w:r>
      <w:r w:rsidR="00470CBD">
        <w:rPr>
          <w:rFonts w:ascii="Arial" w:hAnsi="Arial" w:cs="Arial"/>
          <w:sz w:val="20"/>
          <w:szCs w:val="20"/>
        </w:rPr>
        <w:t xml:space="preserve"> only change that was made was</w:t>
      </w:r>
      <w:r>
        <w:rPr>
          <w:rFonts w:ascii="Arial" w:hAnsi="Arial" w:cs="Arial"/>
          <w:sz w:val="20"/>
          <w:szCs w:val="20"/>
        </w:rPr>
        <w:t xml:space="preserve"> Board had agreed to raise the per purchase spending limit to $1000.00</w:t>
      </w:r>
      <w:r w:rsidR="00470CBD">
        <w:rPr>
          <w:rFonts w:ascii="Arial" w:hAnsi="Arial" w:cs="Arial"/>
          <w:sz w:val="20"/>
          <w:szCs w:val="20"/>
        </w:rPr>
        <w:t xml:space="preserve">. Supervisor Gambino also noted that there would need to be a public hearing set for the Best Value portion and that will be set up at the March meeting. She also noted that per the Town Attorney because the Best Value portion will </w:t>
      </w:r>
      <w:r w:rsidR="00470CBD">
        <w:rPr>
          <w:rFonts w:ascii="Arial" w:hAnsi="Arial" w:cs="Arial"/>
          <w:sz w:val="20"/>
          <w:szCs w:val="20"/>
        </w:rPr>
        <w:lastRenderedPageBreak/>
        <w:t xml:space="preserve">be as a local law it requires a SEQR Resolution appointing the Town as lead agency and determining that this is a Type II action. </w:t>
      </w:r>
      <w:r w:rsidR="00470CBD" w:rsidRPr="00470CBD">
        <w:rPr>
          <w:rFonts w:ascii="Arial" w:hAnsi="Arial" w:cs="Arial"/>
          <w:b/>
          <w:sz w:val="20"/>
          <w:szCs w:val="20"/>
        </w:rPr>
        <w:t>The</w:t>
      </w:r>
      <w:r w:rsidR="00500AD9">
        <w:rPr>
          <w:rFonts w:ascii="Arial" w:hAnsi="Arial" w:cs="Arial"/>
          <w:b/>
          <w:sz w:val="20"/>
          <w:szCs w:val="20"/>
        </w:rPr>
        <w:t>refor the</w:t>
      </w:r>
      <w:r w:rsidR="00470CBD" w:rsidRPr="00470CBD">
        <w:rPr>
          <w:rFonts w:ascii="Arial" w:hAnsi="Arial" w:cs="Arial"/>
          <w:b/>
          <w:sz w:val="20"/>
          <w:szCs w:val="20"/>
        </w:rPr>
        <w:t xml:space="preserve"> following resolutio</w:t>
      </w:r>
      <w:r w:rsidR="00470CBD">
        <w:rPr>
          <w:rFonts w:ascii="Arial" w:hAnsi="Arial" w:cs="Arial"/>
          <w:b/>
          <w:sz w:val="20"/>
          <w:szCs w:val="20"/>
        </w:rPr>
        <w:t>n, to be known as Resolution #12</w:t>
      </w:r>
      <w:r w:rsidR="00470CBD" w:rsidRPr="00470CBD">
        <w:rPr>
          <w:rFonts w:ascii="Arial" w:hAnsi="Arial" w:cs="Arial"/>
          <w:b/>
          <w:sz w:val="20"/>
          <w:szCs w:val="20"/>
        </w:rPr>
        <w:t xml:space="preserve"> of 2018, </w:t>
      </w:r>
      <w:r w:rsidR="00CE73CF">
        <w:rPr>
          <w:rFonts w:ascii="Arial" w:hAnsi="Arial" w:cs="Arial"/>
          <w:b/>
          <w:sz w:val="20"/>
          <w:szCs w:val="20"/>
        </w:rPr>
        <w:t>was moved for adoption by Morrell, seconded by Emmick</w:t>
      </w:r>
      <w:r w:rsidR="00470CBD" w:rsidRPr="00470CBD">
        <w:rPr>
          <w:rFonts w:ascii="Arial" w:hAnsi="Arial" w:cs="Arial"/>
          <w:b/>
          <w:sz w:val="20"/>
          <w:szCs w:val="20"/>
        </w:rPr>
        <w:t>:</w:t>
      </w:r>
    </w:p>
    <w:p w:rsidR="00CE73CF" w:rsidRDefault="00CE73CF" w:rsidP="009B4DE9">
      <w:pPr>
        <w:jc w:val="both"/>
        <w:outlineLvl w:val="9"/>
        <w:rPr>
          <w:rFonts w:ascii="Arial" w:hAnsi="Arial" w:cs="Arial"/>
          <w:b/>
          <w:sz w:val="20"/>
          <w:szCs w:val="20"/>
        </w:rPr>
      </w:pPr>
    </w:p>
    <w:p w:rsidR="00470CBD" w:rsidRPr="00470CBD" w:rsidRDefault="00CE73CF" w:rsidP="00470CBD">
      <w:pPr>
        <w:jc w:val="center"/>
        <w:outlineLvl w:val="9"/>
        <w:rPr>
          <w:rFonts w:ascii="Arial" w:hAnsi="Arial" w:cs="Arial"/>
          <w:b/>
          <w:sz w:val="20"/>
          <w:szCs w:val="20"/>
        </w:rPr>
      </w:pPr>
      <w:r>
        <w:rPr>
          <w:rFonts w:ascii="Arial" w:hAnsi="Arial" w:cs="Arial"/>
          <w:b/>
          <w:sz w:val="20"/>
          <w:szCs w:val="20"/>
        </w:rPr>
        <w:t>RESOLUTION #12</w:t>
      </w:r>
      <w:r w:rsidR="00470CBD" w:rsidRPr="00470CBD">
        <w:rPr>
          <w:rFonts w:ascii="Arial" w:hAnsi="Arial" w:cs="Arial"/>
          <w:b/>
          <w:sz w:val="20"/>
          <w:szCs w:val="20"/>
        </w:rPr>
        <w:t>– 2018</w:t>
      </w:r>
    </w:p>
    <w:p w:rsidR="00470CBD" w:rsidRDefault="00470CBD" w:rsidP="009B4DE9">
      <w:pPr>
        <w:jc w:val="both"/>
        <w:outlineLvl w:val="9"/>
        <w:rPr>
          <w:rFonts w:ascii="Arial" w:hAnsi="Arial" w:cs="Arial"/>
          <w:b/>
          <w:sz w:val="20"/>
          <w:szCs w:val="20"/>
        </w:rPr>
      </w:pPr>
    </w:p>
    <w:p w:rsidR="00470CBD" w:rsidRPr="00470CBD" w:rsidRDefault="00470CBD" w:rsidP="00470CBD">
      <w:pPr>
        <w:widowControl w:val="0"/>
        <w:ind w:left="720" w:firstLine="720"/>
        <w:rPr>
          <w:rFonts w:ascii="Arial" w:hAnsi="Arial" w:cs="Arial"/>
          <w:sz w:val="20"/>
          <w:szCs w:val="20"/>
        </w:rPr>
      </w:pPr>
      <w:r w:rsidRPr="00470CBD">
        <w:rPr>
          <w:rFonts w:ascii="Arial" w:hAnsi="Arial" w:cs="Arial"/>
          <w:sz w:val="20"/>
          <w:szCs w:val="20"/>
        </w:rPr>
        <w:t>A RESOLUTION ADOPTING A DETERMINATION OF NON-SIGNIFICANCE</w:t>
      </w:r>
    </w:p>
    <w:p w:rsidR="00470CBD" w:rsidRPr="00470CBD" w:rsidRDefault="00470CBD" w:rsidP="00D55750">
      <w:pPr>
        <w:widowControl w:val="0"/>
        <w:rPr>
          <w:rFonts w:ascii="Arial" w:hAnsi="Arial" w:cs="Arial"/>
          <w:sz w:val="20"/>
          <w:szCs w:val="20"/>
        </w:rPr>
      </w:pPr>
    </w:p>
    <w:p w:rsidR="00470CBD" w:rsidRPr="00470CBD" w:rsidRDefault="00470CBD" w:rsidP="00470CBD">
      <w:pPr>
        <w:widowControl w:val="0"/>
        <w:ind w:firstLine="720"/>
        <w:rPr>
          <w:rFonts w:ascii="Arial" w:hAnsi="Arial" w:cs="Arial"/>
          <w:sz w:val="20"/>
          <w:szCs w:val="20"/>
        </w:rPr>
      </w:pPr>
      <w:r w:rsidRPr="00470CBD">
        <w:rPr>
          <w:rFonts w:ascii="Arial" w:hAnsi="Arial" w:cs="Arial"/>
          <w:sz w:val="20"/>
          <w:szCs w:val="20"/>
        </w:rPr>
        <w:t>WHEREAS, the Town Board of the Town of Sardinia is considering adoption of  Local Law No. 1-2018 to use a best value standard under its bidding processes; and</w:t>
      </w:r>
    </w:p>
    <w:p w:rsidR="00470CBD" w:rsidRPr="00470CBD" w:rsidRDefault="00470CBD" w:rsidP="00470CBD">
      <w:pPr>
        <w:widowControl w:val="0"/>
        <w:ind w:firstLine="720"/>
        <w:jc w:val="center"/>
        <w:rPr>
          <w:rFonts w:ascii="Arial" w:hAnsi="Arial" w:cs="Arial"/>
          <w:sz w:val="20"/>
          <w:szCs w:val="20"/>
        </w:rPr>
      </w:pPr>
    </w:p>
    <w:p w:rsidR="00470CBD" w:rsidRPr="00470CBD" w:rsidRDefault="00470CBD" w:rsidP="00470CBD">
      <w:pPr>
        <w:widowControl w:val="0"/>
        <w:ind w:firstLine="720"/>
        <w:rPr>
          <w:rFonts w:ascii="Arial" w:hAnsi="Arial" w:cs="Arial"/>
          <w:sz w:val="20"/>
          <w:szCs w:val="20"/>
        </w:rPr>
      </w:pPr>
      <w:r w:rsidRPr="00470CBD">
        <w:rPr>
          <w:rFonts w:ascii="Arial" w:hAnsi="Arial" w:cs="Arial"/>
          <w:sz w:val="20"/>
          <w:szCs w:val="20"/>
        </w:rPr>
        <w:t>WHEREAS, the Town Board of the Town of Sardinia is duly qualified to act as lead agency and has declared itself lead agency with respect to compliance with SEQR which requires environmental review of certain actions undertaken by local government; and</w:t>
      </w:r>
    </w:p>
    <w:p w:rsidR="00470CBD" w:rsidRPr="00470CBD" w:rsidRDefault="00470CBD" w:rsidP="00470CBD">
      <w:pPr>
        <w:widowControl w:val="0"/>
        <w:ind w:firstLine="720"/>
        <w:rPr>
          <w:rFonts w:ascii="Arial" w:hAnsi="Arial" w:cs="Arial"/>
          <w:sz w:val="20"/>
          <w:szCs w:val="20"/>
        </w:rPr>
      </w:pPr>
    </w:p>
    <w:p w:rsidR="00470CBD" w:rsidRPr="00470CBD" w:rsidRDefault="00470CBD" w:rsidP="00470CBD">
      <w:pPr>
        <w:widowControl w:val="0"/>
        <w:ind w:firstLine="720"/>
        <w:rPr>
          <w:rFonts w:ascii="Arial" w:hAnsi="Arial" w:cs="Arial"/>
          <w:sz w:val="20"/>
          <w:szCs w:val="20"/>
        </w:rPr>
      </w:pPr>
      <w:r w:rsidRPr="00470CBD">
        <w:rPr>
          <w:rFonts w:ascii="Arial" w:hAnsi="Arial" w:cs="Arial"/>
          <w:sz w:val="20"/>
          <w:szCs w:val="20"/>
        </w:rPr>
        <w:t xml:space="preserve">WHEREAS, the proposed action appears to be a Type II action pursuant to the rules and regulations of the State Environmental Quality Review Act and that no further environmental review is required. </w:t>
      </w:r>
    </w:p>
    <w:p w:rsidR="00470CBD" w:rsidRPr="00470CBD" w:rsidRDefault="00470CBD" w:rsidP="00470CBD">
      <w:pPr>
        <w:widowControl w:val="0"/>
        <w:ind w:firstLine="720"/>
        <w:rPr>
          <w:rFonts w:ascii="Arial" w:hAnsi="Arial" w:cs="Arial"/>
          <w:sz w:val="20"/>
          <w:szCs w:val="20"/>
        </w:rPr>
      </w:pPr>
    </w:p>
    <w:p w:rsidR="00470CBD" w:rsidRPr="00470CBD" w:rsidRDefault="00470CBD" w:rsidP="00470CBD">
      <w:pPr>
        <w:widowControl w:val="0"/>
        <w:rPr>
          <w:rFonts w:ascii="Arial" w:hAnsi="Arial" w:cs="Arial"/>
          <w:sz w:val="20"/>
          <w:szCs w:val="20"/>
        </w:rPr>
      </w:pPr>
      <w:r w:rsidRPr="00470CBD">
        <w:rPr>
          <w:rFonts w:ascii="Arial" w:hAnsi="Arial" w:cs="Arial"/>
          <w:sz w:val="20"/>
          <w:szCs w:val="20"/>
        </w:rPr>
        <w:tab/>
        <w:t>NOW, THEREFORE, BE IT,</w:t>
      </w:r>
    </w:p>
    <w:p w:rsidR="00470CBD" w:rsidRPr="00470CBD" w:rsidRDefault="00470CBD" w:rsidP="00470CBD">
      <w:pPr>
        <w:widowControl w:val="0"/>
        <w:rPr>
          <w:rFonts w:ascii="Arial" w:hAnsi="Arial" w:cs="Arial"/>
          <w:sz w:val="20"/>
          <w:szCs w:val="20"/>
        </w:rPr>
      </w:pPr>
    </w:p>
    <w:p w:rsidR="00470CBD" w:rsidRPr="00470CBD" w:rsidRDefault="00470CBD" w:rsidP="00470CBD">
      <w:pPr>
        <w:widowControl w:val="0"/>
        <w:rPr>
          <w:rFonts w:ascii="Arial" w:hAnsi="Arial" w:cs="Arial"/>
          <w:sz w:val="20"/>
          <w:szCs w:val="20"/>
        </w:rPr>
      </w:pPr>
      <w:r w:rsidRPr="00470CBD">
        <w:rPr>
          <w:rFonts w:ascii="Arial" w:hAnsi="Arial" w:cs="Arial"/>
          <w:sz w:val="20"/>
          <w:szCs w:val="20"/>
        </w:rPr>
        <w:tab/>
        <w:t>RESOLVED, that the Town Board of the Town of Sardinia has determined that the proposed action constitutes a Type II action under SEQR and therefore no further environmental review is required.</w:t>
      </w:r>
    </w:p>
    <w:p w:rsidR="00470CBD" w:rsidRPr="009B4DE9" w:rsidRDefault="00470CBD" w:rsidP="009B4DE9">
      <w:pPr>
        <w:jc w:val="both"/>
        <w:outlineLvl w:val="9"/>
        <w:rPr>
          <w:rFonts w:ascii="Arial" w:hAnsi="Arial" w:cs="Arial"/>
          <w:sz w:val="20"/>
          <w:szCs w:val="20"/>
        </w:rPr>
      </w:pPr>
    </w:p>
    <w:p w:rsidR="00CE73CF" w:rsidRDefault="00CE73CF" w:rsidP="00CE73CF">
      <w:pPr>
        <w:widowControl w:val="0"/>
        <w:autoSpaceDE w:val="0"/>
        <w:autoSpaceDN w:val="0"/>
        <w:adjustRightInd w:val="0"/>
        <w:jc w:val="both"/>
        <w:outlineLvl w:val="9"/>
        <w:rPr>
          <w:rFonts w:ascii="Arial" w:hAnsi="Arial" w:cs="Arial"/>
          <w:b/>
          <w:sz w:val="20"/>
          <w:szCs w:val="20"/>
        </w:rPr>
      </w:pPr>
      <w:r w:rsidRPr="00CE73CF">
        <w:rPr>
          <w:rFonts w:ascii="Arial" w:hAnsi="Arial" w:cs="Arial"/>
          <w:b/>
          <w:sz w:val="20"/>
          <w:szCs w:val="20"/>
        </w:rPr>
        <w:t>Upon roll call vote: Emmick, aye, Hochade</w:t>
      </w:r>
      <w:r>
        <w:rPr>
          <w:rFonts w:ascii="Arial" w:hAnsi="Arial" w:cs="Arial"/>
          <w:b/>
          <w:sz w:val="20"/>
          <w:szCs w:val="20"/>
        </w:rPr>
        <w:t>l, aye, Morrell, aye, Quinn, absent</w:t>
      </w:r>
      <w:r w:rsidRPr="00CE73CF">
        <w:rPr>
          <w:rFonts w:ascii="Arial" w:hAnsi="Arial" w:cs="Arial"/>
          <w:b/>
          <w:sz w:val="20"/>
          <w:szCs w:val="20"/>
        </w:rPr>
        <w:t xml:space="preserve">, Gambino, aye. So </w:t>
      </w:r>
      <w:r>
        <w:rPr>
          <w:rFonts w:ascii="Arial" w:hAnsi="Arial" w:cs="Arial"/>
          <w:b/>
          <w:sz w:val="20"/>
          <w:szCs w:val="20"/>
        </w:rPr>
        <w:t>resolved, 4</w:t>
      </w:r>
      <w:r w:rsidRPr="00CE73CF">
        <w:rPr>
          <w:rFonts w:ascii="Arial" w:hAnsi="Arial" w:cs="Arial"/>
          <w:b/>
          <w:sz w:val="20"/>
          <w:szCs w:val="20"/>
        </w:rPr>
        <w:t xml:space="preserve"> ayes, 0 noes</w:t>
      </w:r>
      <w:r>
        <w:rPr>
          <w:rFonts w:ascii="Arial" w:hAnsi="Arial" w:cs="Arial"/>
          <w:b/>
          <w:sz w:val="20"/>
          <w:szCs w:val="20"/>
        </w:rPr>
        <w:t>, 1 absent</w:t>
      </w:r>
      <w:r w:rsidRPr="00CE73CF">
        <w:rPr>
          <w:rFonts w:ascii="Arial" w:hAnsi="Arial" w:cs="Arial"/>
          <w:b/>
          <w:sz w:val="20"/>
          <w:szCs w:val="20"/>
        </w:rPr>
        <w:t>.</w:t>
      </w:r>
    </w:p>
    <w:p w:rsidR="00500AD9" w:rsidRDefault="00500AD9" w:rsidP="00CE73CF">
      <w:pPr>
        <w:widowControl w:val="0"/>
        <w:autoSpaceDE w:val="0"/>
        <w:autoSpaceDN w:val="0"/>
        <w:adjustRightInd w:val="0"/>
        <w:jc w:val="both"/>
        <w:outlineLvl w:val="9"/>
        <w:rPr>
          <w:rFonts w:ascii="Arial" w:hAnsi="Arial" w:cs="Arial"/>
          <w:b/>
          <w:sz w:val="20"/>
          <w:szCs w:val="20"/>
        </w:rPr>
      </w:pPr>
    </w:p>
    <w:p w:rsidR="00500AD9" w:rsidRDefault="00500AD9" w:rsidP="00CE73CF">
      <w:pPr>
        <w:widowControl w:val="0"/>
        <w:autoSpaceDE w:val="0"/>
        <w:autoSpaceDN w:val="0"/>
        <w:adjustRightInd w:val="0"/>
        <w:jc w:val="both"/>
        <w:outlineLvl w:val="9"/>
        <w:rPr>
          <w:rFonts w:ascii="Arial" w:hAnsi="Arial" w:cs="Arial"/>
          <w:sz w:val="20"/>
          <w:szCs w:val="20"/>
        </w:rPr>
      </w:pPr>
      <w:r>
        <w:rPr>
          <w:rFonts w:ascii="Arial" w:hAnsi="Arial" w:cs="Arial"/>
          <w:sz w:val="20"/>
          <w:szCs w:val="20"/>
        </w:rPr>
        <w:t>The next item that was discussed was the dispatch services for the Town. Supervisor Gambino stated that in October the board had discussed looking into pricing and other options for dispatch services</w:t>
      </w:r>
      <w:r w:rsidR="00AC225B">
        <w:rPr>
          <w:rFonts w:ascii="Arial" w:hAnsi="Arial" w:cs="Arial"/>
          <w:sz w:val="20"/>
          <w:szCs w:val="20"/>
        </w:rPr>
        <w:t>. Erie County</w:t>
      </w:r>
      <w:r>
        <w:rPr>
          <w:rFonts w:ascii="Arial" w:hAnsi="Arial" w:cs="Arial"/>
          <w:sz w:val="20"/>
          <w:szCs w:val="20"/>
        </w:rPr>
        <w:t xml:space="preserve"> felt they were too far away to provide good service. Hamburg Control felt the cost of a changeover would be high. East Aurora</w:t>
      </w:r>
      <w:r w:rsidR="00AC225B">
        <w:rPr>
          <w:rFonts w:ascii="Arial" w:hAnsi="Arial" w:cs="Arial"/>
          <w:sz w:val="20"/>
          <w:szCs w:val="20"/>
        </w:rPr>
        <w:t xml:space="preserve"> said because of the contract they have with Saia there wouldn’t be a cost to change radios and</w:t>
      </w:r>
      <w:r>
        <w:rPr>
          <w:rFonts w:ascii="Arial" w:hAnsi="Arial" w:cs="Arial"/>
          <w:sz w:val="20"/>
          <w:szCs w:val="20"/>
        </w:rPr>
        <w:t xml:space="preserve"> gave a price of $15927.00</w:t>
      </w:r>
      <w:r w:rsidR="00AC225B">
        <w:rPr>
          <w:rFonts w:ascii="Arial" w:hAnsi="Arial" w:cs="Arial"/>
          <w:sz w:val="20"/>
          <w:szCs w:val="20"/>
        </w:rPr>
        <w:t xml:space="preserve"> for this year which runs from June 1st through May 31st. Supervisor Gambino noted that there are six other muni</w:t>
      </w:r>
      <w:r w:rsidR="0052234B">
        <w:rPr>
          <w:rFonts w:ascii="Arial" w:hAnsi="Arial" w:cs="Arial"/>
          <w:sz w:val="20"/>
          <w:szCs w:val="20"/>
        </w:rPr>
        <w:t xml:space="preserve">cipalities with them. </w:t>
      </w:r>
      <w:r w:rsidR="00AC225B">
        <w:rPr>
          <w:rFonts w:ascii="Arial" w:hAnsi="Arial" w:cs="Arial"/>
          <w:sz w:val="20"/>
          <w:szCs w:val="20"/>
        </w:rPr>
        <w:t>Supervisor Gambino noted</w:t>
      </w:r>
      <w:r>
        <w:rPr>
          <w:rFonts w:ascii="Arial" w:hAnsi="Arial" w:cs="Arial"/>
          <w:sz w:val="20"/>
          <w:szCs w:val="20"/>
        </w:rPr>
        <w:t xml:space="preserve"> </w:t>
      </w:r>
      <w:r w:rsidR="00AC225B">
        <w:rPr>
          <w:rFonts w:ascii="Arial" w:hAnsi="Arial" w:cs="Arial"/>
          <w:sz w:val="20"/>
          <w:szCs w:val="20"/>
        </w:rPr>
        <w:t>that t</w:t>
      </w:r>
      <w:r>
        <w:rPr>
          <w:rFonts w:ascii="Arial" w:hAnsi="Arial" w:cs="Arial"/>
          <w:sz w:val="20"/>
          <w:szCs w:val="20"/>
        </w:rPr>
        <w:t xml:space="preserve">his year the cost for dispatch from Springville Control was $37805.55 </w:t>
      </w:r>
      <w:r w:rsidR="0052234B">
        <w:rPr>
          <w:rFonts w:ascii="Arial" w:hAnsi="Arial" w:cs="Arial"/>
          <w:sz w:val="20"/>
          <w:szCs w:val="20"/>
        </w:rPr>
        <w:t>and she had received a letter stating that the cost for next year is set to increase</w:t>
      </w:r>
      <w:r w:rsidR="005A4B73">
        <w:rPr>
          <w:rFonts w:ascii="Arial" w:hAnsi="Arial" w:cs="Arial"/>
          <w:sz w:val="20"/>
          <w:szCs w:val="20"/>
        </w:rPr>
        <w:t xml:space="preserve"> to $38.398.98 next year. Supervisor Gambino stated that Aurora still needed to have their board of supervisors meeting to give the final approval for us to join them before any decision could be made on our part. She also noted that the Town can only break its contract with Springville Control within sixty days of being presented with their budget which she had received on February 16</w:t>
      </w:r>
      <w:r w:rsidR="005A4B73" w:rsidRPr="005A4B73">
        <w:rPr>
          <w:rFonts w:ascii="Arial" w:hAnsi="Arial" w:cs="Arial"/>
          <w:sz w:val="20"/>
          <w:szCs w:val="20"/>
          <w:vertAlign w:val="superscript"/>
        </w:rPr>
        <w:t>th</w:t>
      </w:r>
      <w:r w:rsidR="005A4B73">
        <w:rPr>
          <w:rFonts w:ascii="Arial" w:hAnsi="Arial" w:cs="Arial"/>
          <w:sz w:val="20"/>
          <w:szCs w:val="20"/>
        </w:rPr>
        <w:t>. There was discussion about possibly taking a tour of Aurora Control.</w:t>
      </w:r>
    </w:p>
    <w:p w:rsidR="005A4B73" w:rsidRDefault="005A4B73" w:rsidP="00CE73CF">
      <w:pPr>
        <w:widowControl w:val="0"/>
        <w:autoSpaceDE w:val="0"/>
        <w:autoSpaceDN w:val="0"/>
        <w:adjustRightInd w:val="0"/>
        <w:jc w:val="both"/>
        <w:outlineLvl w:val="9"/>
        <w:rPr>
          <w:rFonts w:ascii="Arial" w:hAnsi="Arial" w:cs="Arial"/>
          <w:sz w:val="20"/>
          <w:szCs w:val="20"/>
        </w:rPr>
      </w:pPr>
    </w:p>
    <w:p w:rsidR="00F3560A" w:rsidRDefault="005A4B73" w:rsidP="00CE73CF">
      <w:pPr>
        <w:widowControl w:val="0"/>
        <w:autoSpaceDE w:val="0"/>
        <w:autoSpaceDN w:val="0"/>
        <w:adjustRightInd w:val="0"/>
        <w:jc w:val="both"/>
        <w:outlineLvl w:val="9"/>
        <w:rPr>
          <w:rFonts w:ascii="Arial" w:hAnsi="Arial" w:cs="Arial"/>
          <w:sz w:val="20"/>
          <w:szCs w:val="20"/>
        </w:rPr>
      </w:pPr>
      <w:r>
        <w:rPr>
          <w:rFonts w:ascii="Arial" w:hAnsi="Arial" w:cs="Arial"/>
          <w:sz w:val="20"/>
          <w:szCs w:val="20"/>
        </w:rPr>
        <w:t xml:space="preserve">The next item that was discussed </w:t>
      </w:r>
      <w:r w:rsidR="00E250CC">
        <w:rPr>
          <w:rFonts w:ascii="Arial" w:hAnsi="Arial" w:cs="Arial"/>
          <w:sz w:val="20"/>
          <w:szCs w:val="20"/>
        </w:rPr>
        <w:t>was the possible changes to the upcoming summer recreation program. Councilmen Emmick stated that Chris Warner had heard back from Erie County and as long as the hours stay the same as past years there was no need for any County regulation or oversite. Councilmen Emmick stated that at this point they are still exploring all the details</w:t>
      </w:r>
      <w:r w:rsidR="00587286">
        <w:rPr>
          <w:rFonts w:ascii="Arial" w:hAnsi="Arial" w:cs="Arial"/>
          <w:sz w:val="20"/>
          <w:szCs w:val="20"/>
        </w:rPr>
        <w:t xml:space="preserve"> of weather</w:t>
      </w:r>
      <w:r w:rsidR="00E250CC">
        <w:rPr>
          <w:rFonts w:ascii="Arial" w:hAnsi="Arial" w:cs="Arial"/>
          <w:sz w:val="20"/>
          <w:szCs w:val="20"/>
        </w:rPr>
        <w:t xml:space="preserve"> a drop off program will work as far as staffing needs while staying within the budget and addressing any safety concerns. Councilmen Emmick felt that it may take some time to work out all of the details and wasn’t sure if all or only some changes could be done this year or if they would need to wait until next year.</w:t>
      </w:r>
    </w:p>
    <w:p w:rsidR="00F3560A" w:rsidRDefault="00F3560A" w:rsidP="00CE73CF">
      <w:pPr>
        <w:widowControl w:val="0"/>
        <w:autoSpaceDE w:val="0"/>
        <w:autoSpaceDN w:val="0"/>
        <w:adjustRightInd w:val="0"/>
        <w:jc w:val="both"/>
        <w:outlineLvl w:val="9"/>
        <w:rPr>
          <w:rFonts w:ascii="Arial" w:hAnsi="Arial" w:cs="Arial"/>
          <w:sz w:val="20"/>
          <w:szCs w:val="20"/>
        </w:rPr>
      </w:pPr>
    </w:p>
    <w:p w:rsidR="005A4B73" w:rsidRDefault="00EE0DD3" w:rsidP="00CE73CF">
      <w:pPr>
        <w:widowControl w:val="0"/>
        <w:autoSpaceDE w:val="0"/>
        <w:autoSpaceDN w:val="0"/>
        <w:adjustRightInd w:val="0"/>
        <w:jc w:val="both"/>
        <w:outlineLvl w:val="9"/>
        <w:rPr>
          <w:rFonts w:ascii="Arial" w:hAnsi="Arial" w:cs="Arial"/>
          <w:sz w:val="20"/>
          <w:szCs w:val="20"/>
        </w:rPr>
      </w:pPr>
      <w:r>
        <w:rPr>
          <w:rFonts w:ascii="Arial" w:hAnsi="Arial" w:cs="Arial"/>
          <w:sz w:val="20"/>
          <w:szCs w:val="20"/>
        </w:rPr>
        <w:t xml:space="preserve">Next </w:t>
      </w:r>
      <w:r w:rsidR="00F3560A">
        <w:rPr>
          <w:rFonts w:ascii="Arial" w:hAnsi="Arial" w:cs="Arial"/>
          <w:sz w:val="20"/>
          <w:szCs w:val="20"/>
        </w:rPr>
        <w:t xml:space="preserve">Supervisor Gambino stated that she wanted to let the board know </w:t>
      </w:r>
      <w:r>
        <w:rPr>
          <w:rFonts w:ascii="Arial" w:hAnsi="Arial" w:cs="Arial"/>
          <w:sz w:val="20"/>
          <w:szCs w:val="20"/>
        </w:rPr>
        <w:t>about few items that will be on the agenda in March. These included bringing back Mark Stevens and Danielle Scott for the summer and the payment for the Historical Society contract.</w:t>
      </w:r>
      <w:r w:rsidR="00E250CC">
        <w:rPr>
          <w:rFonts w:ascii="Arial" w:hAnsi="Arial" w:cs="Arial"/>
          <w:sz w:val="20"/>
          <w:szCs w:val="20"/>
        </w:rPr>
        <w:t xml:space="preserve"> </w:t>
      </w:r>
    </w:p>
    <w:p w:rsidR="00EE0DD3" w:rsidRDefault="00EE0DD3" w:rsidP="00CE73CF">
      <w:pPr>
        <w:widowControl w:val="0"/>
        <w:autoSpaceDE w:val="0"/>
        <w:autoSpaceDN w:val="0"/>
        <w:adjustRightInd w:val="0"/>
        <w:jc w:val="both"/>
        <w:outlineLvl w:val="9"/>
        <w:rPr>
          <w:rFonts w:ascii="Arial" w:hAnsi="Arial" w:cs="Arial"/>
          <w:sz w:val="20"/>
          <w:szCs w:val="20"/>
        </w:rPr>
      </w:pPr>
    </w:p>
    <w:p w:rsidR="00EE0DD3" w:rsidRDefault="00EE0DD3" w:rsidP="00CE73CF">
      <w:pPr>
        <w:widowControl w:val="0"/>
        <w:autoSpaceDE w:val="0"/>
        <w:autoSpaceDN w:val="0"/>
        <w:adjustRightInd w:val="0"/>
        <w:jc w:val="both"/>
        <w:outlineLvl w:val="9"/>
        <w:rPr>
          <w:rFonts w:ascii="Arial" w:hAnsi="Arial" w:cs="Arial"/>
          <w:sz w:val="20"/>
          <w:szCs w:val="20"/>
        </w:rPr>
      </w:pPr>
      <w:r>
        <w:rPr>
          <w:rFonts w:ascii="Arial" w:hAnsi="Arial" w:cs="Arial"/>
          <w:sz w:val="20"/>
          <w:szCs w:val="20"/>
        </w:rPr>
        <w:t>The next item Supervisor Gambino wanted t</w:t>
      </w:r>
      <w:r w:rsidR="00835630">
        <w:rPr>
          <w:rFonts w:ascii="Arial" w:hAnsi="Arial" w:cs="Arial"/>
          <w:sz w:val="20"/>
          <w:szCs w:val="20"/>
        </w:rPr>
        <w:t>o discuss was a request from Tom</w:t>
      </w:r>
      <w:r>
        <w:rPr>
          <w:rFonts w:ascii="Arial" w:hAnsi="Arial" w:cs="Arial"/>
          <w:sz w:val="20"/>
          <w:szCs w:val="20"/>
        </w:rPr>
        <w:t xml:space="preserve"> Foote form the Arcade soccer club. She stated that he is requesting to be able to start using the field at </w:t>
      </w:r>
      <w:r w:rsidR="00835630">
        <w:rPr>
          <w:rFonts w:ascii="Arial" w:hAnsi="Arial" w:cs="Arial"/>
          <w:sz w:val="20"/>
          <w:szCs w:val="20"/>
        </w:rPr>
        <w:t xml:space="preserve">Veteran’s Park now that the snow has already melted. Superintendent Hopkins felt the ground was still far too wet and expressed his concerns that parking areas has not been used by them in the past which causes damage to the field. He also stated the field is also very rough right now. Town Clerk Bray noted that there was not a current certificate of insurance on file. After discussion it was agreed that until </w:t>
      </w:r>
      <w:r w:rsidR="001F4026">
        <w:rPr>
          <w:rFonts w:ascii="Arial" w:hAnsi="Arial" w:cs="Arial"/>
          <w:sz w:val="20"/>
          <w:szCs w:val="20"/>
        </w:rPr>
        <w:t>field would not be ready to be used until May and that the</w:t>
      </w:r>
      <w:r w:rsidR="00B55430">
        <w:rPr>
          <w:rFonts w:ascii="Arial" w:hAnsi="Arial" w:cs="Arial"/>
          <w:sz w:val="20"/>
          <w:szCs w:val="20"/>
        </w:rPr>
        <w:t>y should re-ask at a later date.</w:t>
      </w:r>
      <w:r w:rsidR="001F4026">
        <w:rPr>
          <w:rFonts w:ascii="Arial" w:hAnsi="Arial" w:cs="Arial"/>
          <w:sz w:val="20"/>
          <w:szCs w:val="20"/>
        </w:rPr>
        <w:t xml:space="preserve"> Supervisor Gambino noted that she would contact them with </w:t>
      </w:r>
      <w:r w:rsidR="00B55430">
        <w:rPr>
          <w:rFonts w:ascii="Arial" w:hAnsi="Arial" w:cs="Arial"/>
          <w:sz w:val="20"/>
          <w:szCs w:val="20"/>
        </w:rPr>
        <w:t>a list of conditions such as current proof of insurance, a bond for any damages that may done to the field, parking restrictions</w:t>
      </w:r>
      <w:r w:rsidR="001F4026">
        <w:rPr>
          <w:rFonts w:ascii="Arial" w:hAnsi="Arial" w:cs="Arial"/>
          <w:sz w:val="20"/>
          <w:szCs w:val="20"/>
        </w:rPr>
        <w:t xml:space="preserve"> </w:t>
      </w:r>
      <w:r w:rsidR="00D55750">
        <w:rPr>
          <w:rFonts w:ascii="Arial" w:hAnsi="Arial" w:cs="Arial"/>
          <w:sz w:val="20"/>
          <w:szCs w:val="20"/>
        </w:rPr>
        <w:t>and the number of teams that will be using the field.</w:t>
      </w:r>
    </w:p>
    <w:p w:rsidR="00D55750" w:rsidRDefault="00D55750" w:rsidP="00CE73CF">
      <w:pPr>
        <w:widowControl w:val="0"/>
        <w:autoSpaceDE w:val="0"/>
        <w:autoSpaceDN w:val="0"/>
        <w:adjustRightInd w:val="0"/>
        <w:jc w:val="both"/>
        <w:outlineLvl w:val="9"/>
        <w:rPr>
          <w:rFonts w:ascii="Arial" w:hAnsi="Arial" w:cs="Arial"/>
          <w:sz w:val="20"/>
          <w:szCs w:val="20"/>
        </w:rPr>
      </w:pPr>
    </w:p>
    <w:p w:rsidR="00D55750" w:rsidRDefault="00D55750" w:rsidP="00CE73CF">
      <w:pPr>
        <w:widowControl w:val="0"/>
        <w:autoSpaceDE w:val="0"/>
        <w:autoSpaceDN w:val="0"/>
        <w:adjustRightInd w:val="0"/>
        <w:jc w:val="both"/>
        <w:outlineLvl w:val="9"/>
        <w:rPr>
          <w:rFonts w:ascii="Arial" w:hAnsi="Arial" w:cs="Arial"/>
          <w:sz w:val="20"/>
          <w:szCs w:val="20"/>
        </w:rPr>
      </w:pPr>
      <w:r>
        <w:rPr>
          <w:rFonts w:ascii="Arial" w:hAnsi="Arial" w:cs="Arial"/>
          <w:sz w:val="20"/>
          <w:szCs w:val="20"/>
        </w:rPr>
        <w:t xml:space="preserve">Lastly Supervisor Gambino asked if the Board was interested in doing the Flu clinic and the Rabies clinic again this year. Councilman Morrell offered to take care of the Rabies clinic. Supervisor Gambino also noted that she had spoken with the contractor for the brick work that is being done on the building and asked him to give her an estimate for, informational purposes, of what the cost might be for completing the whole building not just the back wall. </w:t>
      </w:r>
    </w:p>
    <w:p w:rsidR="00D55750" w:rsidRDefault="00D55750" w:rsidP="00CE73CF">
      <w:pPr>
        <w:widowControl w:val="0"/>
        <w:autoSpaceDE w:val="0"/>
        <w:autoSpaceDN w:val="0"/>
        <w:adjustRightInd w:val="0"/>
        <w:jc w:val="both"/>
        <w:outlineLvl w:val="9"/>
        <w:rPr>
          <w:rFonts w:ascii="Arial" w:hAnsi="Arial" w:cs="Arial"/>
          <w:sz w:val="20"/>
          <w:szCs w:val="20"/>
        </w:rPr>
      </w:pPr>
    </w:p>
    <w:p w:rsidR="00D55750" w:rsidRPr="00D55750" w:rsidRDefault="00D55750" w:rsidP="00D55750">
      <w:pPr>
        <w:jc w:val="both"/>
        <w:outlineLvl w:val="9"/>
        <w:rPr>
          <w:rFonts w:ascii="Arial" w:eastAsia="Calibri" w:hAnsi="Arial" w:cs="Arial"/>
          <w:b/>
          <w:sz w:val="20"/>
          <w:szCs w:val="20"/>
        </w:rPr>
      </w:pPr>
      <w:r w:rsidRPr="00D55750">
        <w:rPr>
          <w:rFonts w:ascii="Arial" w:hAnsi="Arial" w:cs="Arial"/>
          <w:b/>
          <w:sz w:val="20"/>
          <w:szCs w:val="20"/>
        </w:rPr>
        <w:t>There</w:t>
      </w:r>
      <w:r w:rsidRPr="00D55750">
        <w:rPr>
          <w:rFonts w:ascii="Arial" w:eastAsia="Calibri" w:hAnsi="Arial" w:cs="Arial"/>
          <w:b/>
          <w:sz w:val="20"/>
          <w:szCs w:val="20"/>
        </w:rPr>
        <w:t xml:space="preserve"> being no further business to come before</w:t>
      </w:r>
      <w:r w:rsidR="000548CB">
        <w:rPr>
          <w:rFonts w:ascii="Arial" w:eastAsia="Calibri" w:hAnsi="Arial" w:cs="Arial"/>
          <w:b/>
          <w:sz w:val="20"/>
          <w:szCs w:val="20"/>
        </w:rPr>
        <w:t xml:space="preserve"> the Board, on a motion by Emmick</w:t>
      </w:r>
      <w:r w:rsidRPr="00D55750">
        <w:rPr>
          <w:rFonts w:ascii="Arial" w:eastAsia="Calibri" w:hAnsi="Arial" w:cs="Arial"/>
          <w:b/>
          <w:sz w:val="20"/>
          <w:szCs w:val="20"/>
        </w:rPr>
        <w:t xml:space="preserve">, seconded by </w:t>
      </w:r>
      <w:r w:rsidR="000548CB">
        <w:rPr>
          <w:rFonts w:ascii="Arial" w:eastAsia="Calibri" w:hAnsi="Arial" w:cs="Arial"/>
          <w:b/>
          <w:sz w:val="20"/>
          <w:szCs w:val="20"/>
        </w:rPr>
        <w:t>Hochadel</w:t>
      </w:r>
      <w:r w:rsidRPr="00D55750">
        <w:rPr>
          <w:rFonts w:ascii="Arial" w:eastAsia="Calibri" w:hAnsi="Arial" w:cs="Arial"/>
          <w:b/>
          <w:sz w:val="20"/>
          <w:szCs w:val="20"/>
        </w:rPr>
        <w:t>, the meeting was a</w:t>
      </w:r>
      <w:r w:rsidR="000548CB">
        <w:rPr>
          <w:rFonts w:ascii="Arial" w:eastAsia="Calibri" w:hAnsi="Arial" w:cs="Arial"/>
          <w:b/>
          <w:sz w:val="20"/>
          <w:szCs w:val="20"/>
        </w:rPr>
        <w:t>djourned at 2:03 PM.  Carried, 4</w:t>
      </w:r>
      <w:r w:rsidRPr="00D55750">
        <w:rPr>
          <w:rFonts w:ascii="Arial" w:eastAsia="Calibri" w:hAnsi="Arial" w:cs="Arial"/>
          <w:b/>
          <w:sz w:val="20"/>
          <w:szCs w:val="20"/>
        </w:rPr>
        <w:t xml:space="preserve"> ayes, 0 noes</w:t>
      </w:r>
      <w:r w:rsidR="000548CB">
        <w:rPr>
          <w:rFonts w:ascii="Arial" w:eastAsia="Calibri" w:hAnsi="Arial" w:cs="Arial"/>
          <w:b/>
          <w:sz w:val="20"/>
          <w:szCs w:val="20"/>
        </w:rPr>
        <w:t>, 1 absent</w:t>
      </w:r>
      <w:bookmarkStart w:id="0" w:name="_GoBack"/>
      <w:bookmarkEnd w:id="0"/>
      <w:r w:rsidRPr="00D55750">
        <w:rPr>
          <w:rFonts w:ascii="Arial" w:eastAsia="Calibri" w:hAnsi="Arial" w:cs="Arial"/>
          <w:b/>
          <w:sz w:val="20"/>
          <w:szCs w:val="20"/>
        </w:rPr>
        <w:t>.</w:t>
      </w:r>
    </w:p>
    <w:p w:rsidR="00D55750" w:rsidRPr="00D55750" w:rsidRDefault="00D55750" w:rsidP="00D55750">
      <w:pPr>
        <w:spacing w:line="259" w:lineRule="auto"/>
        <w:jc w:val="both"/>
        <w:outlineLvl w:val="9"/>
        <w:rPr>
          <w:rFonts w:ascii="Arial" w:eastAsia="Calibri" w:hAnsi="Arial" w:cs="Arial"/>
          <w:sz w:val="20"/>
          <w:szCs w:val="20"/>
        </w:rPr>
      </w:pPr>
    </w:p>
    <w:p w:rsidR="00D55750" w:rsidRPr="00D55750" w:rsidRDefault="00D55750" w:rsidP="00D55750">
      <w:pPr>
        <w:spacing w:line="259" w:lineRule="auto"/>
        <w:ind w:left="5760" w:firstLine="720"/>
        <w:jc w:val="both"/>
        <w:outlineLvl w:val="9"/>
        <w:rPr>
          <w:rFonts w:ascii="Arial" w:eastAsia="Calibri" w:hAnsi="Arial" w:cs="Arial"/>
          <w:sz w:val="20"/>
          <w:szCs w:val="20"/>
        </w:rPr>
      </w:pPr>
      <w:r w:rsidRPr="00D55750">
        <w:rPr>
          <w:rFonts w:ascii="Arial" w:eastAsia="Calibri" w:hAnsi="Arial" w:cs="Arial"/>
          <w:sz w:val="20"/>
          <w:szCs w:val="20"/>
        </w:rPr>
        <w:t>Respectfully Submitted,</w:t>
      </w:r>
    </w:p>
    <w:p w:rsidR="00D55750" w:rsidRPr="00D55750" w:rsidRDefault="00D55750" w:rsidP="00D55750">
      <w:pPr>
        <w:spacing w:line="259" w:lineRule="auto"/>
        <w:jc w:val="both"/>
        <w:outlineLvl w:val="9"/>
        <w:rPr>
          <w:rFonts w:ascii="Arial" w:eastAsia="Calibri" w:hAnsi="Arial" w:cs="Arial"/>
          <w:sz w:val="20"/>
          <w:szCs w:val="20"/>
        </w:rPr>
      </w:pPr>
    </w:p>
    <w:p w:rsidR="00D55750" w:rsidRPr="00D55750" w:rsidRDefault="00D55750" w:rsidP="00D55750">
      <w:pPr>
        <w:spacing w:line="259" w:lineRule="auto"/>
        <w:ind w:left="5760" w:firstLine="720"/>
        <w:jc w:val="both"/>
        <w:outlineLvl w:val="9"/>
        <w:rPr>
          <w:rFonts w:ascii="Arial" w:eastAsia="Calibri" w:hAnsi="Arial" w:cs="Arial"/>
          <w:sz w:val="20"/>
          <w:szCs w:val="20"/>
        </w:rPr>
      </w:pPr>
      <w:r w:rsidRPr="00D55750">
        <w:rPr>
          <w:rFonts w:ascii="Arial" w:eastAsia="Calibri" w:hAnsi="Arial" w:cs="Arial"/>
          <w:sz w:val="20"/>
          <w:szCs w:val="20"/>
        </w:rPr>
        <w:t>Town Clerk</w:t>
      </w:r>
    </w:p>
    <w:p w:rsidR="00D55750" w:rsidRPr="00500AD9" w:rsidRDefault="00D55750" w:rsidP="00CE73CF">
      <w:pPr>
        <w:widowControl w:val="0"/>
        <w:autoSpaceDE w:val="0"/>
        <w:autoSpaceDN w:val="0"/>
        <w:adjustRightInd w:val="0"/>
        <w:jc w:val="both"/>
        <w:outlineLvl w:val="9"/>
        <w:rPr>
          <w:rFonts w:ascii="Arial" w:hAnsi="Arial" w:cs="Arial"/>
          <w:sz w:val="20"/>
          <w:szCs w:val="20"/>
        </w:rPr>
      </w:pPr>
    </w:p>
    <w:p w:rsidR="00567A9E" w:rsidRDefault="00567A9E"/>
    <w:p w:rsidR="005A4B73" w:rsidRDefault="005A4B73"/>
    <w:sectPr w:rsidR="005A4B73" w:rsidSect="00500AD9">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DE9"/>
    <w:rsid w:val="000548CB"/>
    <w:rsid w:val="001F4026"/>
    <w:rsid w:val="00273D2A"/>
    <w:rsid w:val="002F7F18"/>
    <w:rsid w:val="0032681F"/>
    <w:rsid w:val="00470CBD"/>
    <w:rsid w:val="00500AD9"/>
    <w:rsid w:val="0052234B"/>
    <w:rsid w:val="00567A9E"/>
    <w:rsid w:val="00587286"/>
    <w:rsid w:val="005A4AF4"/>
    <w:rsid w:val="005A4B73"/>
    <w:rsid w:val="0069232E"/>
    <w:rsid w:val="006958B4"/>
    <w:rsid w:val="007369CC"/>
    <w:rsid w:val="00790318"/>
    <w:rsid w:val="007F4172"/>
    <w:rsid w:val="00835630"/>
    <w:rsid w:val="00985C87"/>
    <w:rsid w:val="009B4DE9"/>
    <w:rsid w:val="009F5773"/>
    <w:rsid w:val="00A15334"/>
    <w:rsid w:val="00AC225B"/>
    <w:rsid w:val="00AC3998"/>
    <w:rsid w:val="00B55430"/>
    <w:rsid w:val="00B96E16"/>
    <w:rsid w:val="00C46645"/>
    <w:rsid w:val="00C51DF5"/>
    <w:rsid w:val="00CE73CF"/>
    <w:rsid w:val="00D55750"/>
    <w:rsid w:val="00DA6233"/>
    <w:rsid w:val="00E250CC"/>
    <w:rsid w:val="00EE0DD3"/>
    <w:rsid w:val="00F35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69760E-3751-47FF-AFC4-7F6AC22C3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DE9"/>
    <w:pPr>
      <w:spacing w:after="0" w:line="240" w:lineRule="auto"/>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7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75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523</TotalTime>
  <Pages>3</Pages>
  <Words>1588</Words>
  <Characters>9056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Marsh</dc:creator>
  <cp:keywords/>
  <dc:description/>
  <cp:lastModifiedBy>Betsy Marsh</cp:lastModifiedBy>
  <cp:revision>3</cp:revision>
  <cp:lastPrinted>2018-03-07T18:07:00Z</cp:lastPrinted>
  <dcterms:created xsi:type="dcterms:W3CDTF">2018-03-05T15:16:00Z</dcterms:created>
  <dcterms:modified xsi:type="dcterms:W3CDTF">2018-03-07T18:23:00Z</dcterms:modified>
</cp:coreProperties>
</file>