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rsidR="00691BBE" w:rsidRPr="00633755" w:rsidRDefault="00691BBE">
      <w:pPr>
        <w:jc w:val="both"/>
        <w:rPr>
          <w:rFonts w:ascii="Arial" w:hAnsi="Arial" w:cs="Arial"/>
          <w:b/>
          <w:bCs/>
          <w:sz w:val="24"/>
        </w:rPr>
      </w:pPr>
    </w:p>
    <w:p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rsidR="00691BBE" w:rsidRPr="004C747B" w:rsidRDefault="00691BBE">
      <w:pPr>
        <w:pStyle w:val="Heading1"/>
      </w:pPr>
      <w:r w:rsidRPr="004C747B">
        <w:tab/>
        <w:t>95 Franklin St. * Room 1304 * Buffalo, NY 14202-3968</w:t>
      </w:r>
    </w:p>
    <w:p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rsidR="00710CFF" w:rsidRDefault="00636D0E" w:rsidP="00710CFF">
      <w:pPr>
        <w:tabs>
          <w:tab w:val="center" w:pos="5688"/>
        </w:tabs>
        <w:jc w:val="center"/>
        <w:rPr>
          <w:rFonts w:ascii="Arial" w:hAnsi="Arial" w:cs="Arial"/>
          <w:b/>
          <w:bCs/>
          <w:sz w:val="24"/>
        </w:rPr>
      </w:pPr>
      <w:hyperlink r:id="rId9" w:history="1">
        <w:r w:rsidR="00710CFF" w:rsidRPr="00873D19">
          <w:rPr>
            <w:rStyle w:val="Hyperlink"/>
            <w:rFonts w:ascii="Arial" w:hAnsi="Arial" w:cs="Arial"/>
            <w:b/>
            <w:bCs/>
            <w:sz w:val="24"/>
          </w:rPr>
          <w:t>http://www2.erie.gov/seniorservices/</w:t>
        </w:r>
      </w:hyperlink>
    </w:p>
    <w:p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10" w:history="1">
        <w:r w:rsidR="004A3F26" w:rsidRPr="004C747B">
          <w:rPr>
            <w:rStyle w:val="Hyperlink"/>
            <w:rFonts w:ascii="Arial" w:hAnsi="Arial" w:cs="Arial"/>
            <w:b/>
            <w:bCs/>
            <w:sz w:val="24"/>
          </w:rPr>
          <w:t>SeniorInfo@erie.gov</w:t>
        </w:r>
      </w:hyperlink>
    </w:p>
    <w:p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w:t>
      </w:r>
      <w:r w:rsidR="00C01598">
        <w:rPr>
          <w:rFonts w:ascii="Arial" w:hAnsi="Arial" w:cs="Arial"/>
          <w:sz w:val="21"/>
          <w:szCs w:val="21"/>
        </w:rPr>
        <w:t xml:space="preserve"> </w:t>
      </w:r>
      <w:proofErr w:type="spellStart"/>
      <w:r w:rsidR="00C01598">
        <w:rPr>
          <w:rFonts w:ascii="Arial" w:hAnsi="Arial" w:cs="Arial"/>
          <w:sz w:val="21"/>
          <w:szCs w:val="21"/>
        </w:rPr>
        <w:t>Duells</w:t>
      </w:r>
      <w:proofErr w:type="spellEnd"/>
      <w:r w:rsidRPr="000F7453">
        <w:rPr>
          <w:rFonts w:ascii="Arial" w:hAnsi="Arial" w:cs="Arial"/>
          <w:sz w:val="21"/>
          <w:szCs w:val="21"/>
        </w:rPr>
        <w:t xml:space="preserve"> Rd., Orchard Park, NY 14127</w:t>
      </w:r>
    </w:p>
    <w:p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2"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3"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2D44B3">
        <w:rPr>
          <w:rFonts w:ascii="Arial" w:hAnsi="Arial" w:cs="Arial"/>
          <w:sz w:val="21"/>
          <w:szCs w:val="21"/>
        </w:rPr>
        <w:t>458-1905</w:t>
      </w:r>
      <w:r w:rsidR="00691BBE" w:rsidRPr="000F7453">
        <w:rPr>
          <w:rFonts w:ascii="Arial" w:hAnsi="Arial" w:cs="Arial"/>
          <w:sz w:val="21"/>
          <w:szCs w:val="21"/>
        </w:rPr>
        <w:tab/>
      </w:r>
      <w:hyperlink r:id="rId14" w:history="1">
        <w:r w:rsidR="00691BBE" w:rsidRPr="000F7453">
          <w:rPr>
            <w:rStyle w:val="Hyperlink"/>
            <w:rFonts w:ascii="Arial" w:hAnsi="Arial" w:cs="Arial"/>
            <w:sz w:val="21"/>
            <w:szCs w:val="21"/>
          </w:rPr>
          <w:t>http://www.beechwoodcare.org/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5" w:history="1">
        <w:r w:rsidR="00691BBE" w:rsidRPr="000F7453">
          <w:rPr>
            <w:rStyle w:val="Hyperlink"/>
            <w:rFonts w:ascii="Arial" w:hAnsi="Arial" w:cs="Arial"/>
            <w:sz w:val="21"/>
            <w:szCs w:val="21"/>
          </w:rPr>
          <w:t>http://www.brothersofmercy.org/</w:t>
        </w:r>
      </w:hyperlink>
    </w:p>
    <w:p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r w:rsidR="005D2B78">
        <w:rPr>
          <w:rFonts w:ascii="Arial" w:hAnsi="Arial" w:cs="Arial"/>
          <w:sz w:val="21"/>
          <w:szCs w:val="21"/>
        </w:rPr>
        <w:t xml:space="preserve">                </w:t>
      </w:r>
      <w:hyperlink r:id="rId16" w:history="1">
        <w:r w:rsidR="005D2B78" w:rsidRPr="001569FC">
          <w:rPr>
            <w:rStyle w:val="Hyperlink"/>
            <w:rFonts w:ascii="Arial" w:hAnsi="Arial" w:cs="Arial"/>
            <w:sz w:val="21"/>
            <w:szCs w:val="21"/>
          </w:rPr>
          <w:t>https://centershealthcare.com/buffalo_center</w:t>
        </w:r>
      </w:hyperlink>
      <w:r w:rsidR="005D2B78">
        <w:rPr>
          <w:rFonts w:ascii="Arial" w:hAnsi="Arial" w:cs="Arial"/>
          <w:sz w:val="21"/>
          <w:szCs w:val="21"/>
        </w:rPr>
        <w:t xml:space="preserve"> </w:t>
      </w:r>
    </w:p>
    <w:p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rsidR="007F30F6" w:rsidRPr="000F7453" w:rsidRDefault="002D44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70</w:t>
      </w:r>
      <w:r w:rsidR="007F30F6" w:rsidRPr="000F7453">
        <w:rPr>
          <w:rFonts w:ascii="Arial" w:hAnsi="Arial" w:cs="Arial"/>
          <w:sz w:val="21"/>
          <w:szCs w:val="21"/>
        </w:rPr>
        <w:t>5 Renaissance Dr., Williamsville, NY 14221</w:t>
      </w:r>
    </w:p>
    <w:p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7" w:history="1">
        <w:r w:rsidR="00E17F71" w:rsidRPr="000F7453">
          <w:rPr>
            <w:rStyle w:val="Hyperlink"/>
            <w:rFonts w:ascii="Arial" w:hAnsi="Arial" w:cs="Arial"/>
            <w:sz w:val="21"/>
            <w:szCs w:val="21"/>
          </w:rPr>
          <w:t>http://www.canterburywoods.org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w:t>
      </w:r>
      <w:r w:rsidR="00AC54F1">
        <w:rPr>
          <w:rFonts w:ascii="Arial" w:hAnsi="Arial" w:cs="Arial"/>
          <w:b/>
          <w:bCs/>
          <w:sz w:val="21"/>
          <w:szCs w:val="21"/>
        </w:rPr>
        <w:t>AND NURSING CENTER AT</w:t>
      </w:r>
      <w:r w:rsidR="00AC54F1" w:rsidRPr="000F7453">
        <w:rPr>
          <w:rFonts w:ascii="Arial" w:hAnsi="Arial" w:cs="Arial"/>
          <w:b/>
          <w:bCs/>
          <w:sz w:val="21"/>
          <w:szCs w:val="21"/>
        </w:rPr>
        <w:t xml:space="preserve"> </w:t>
      </w:r>
      <w:r w:rsidRPr="000F7453">
        <w:rPr>
          <w:rFonts w:ascii="Arial" w:hAnsi="Arial" w:cs="Arial"/>
          <w:b/>
          <w:bCs/>
          <w:sz w:val="21"/>
          <w:szCs w:val="21"/>
        </w:rPr>
        <w:t>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rsidR="00BC229B" w:rsidRDefault="00BC229B"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8" w:history="1">
        <w:r w:rsidR="00957567" w:rsidRPr="00957567">
          <w:rPr>
            <w:rStyle w:val="Hyperlink"/>
            <w:rFonts w:ascii="Arial" w:hAnsi="Arial" w:cs="Arial"/>
            <w:sz w:val="21"/>
            <w:szCs w:val="21"/>
          </w:rPr>
          <w:t>http://www.williamsvillerehab.com/</w:t>
        </w:r>
      </w:hyperlink>
    </w:p>
    <w:p w:rsidR="00C01598" w:rsidRDefault="00C01598"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rsidR="00C01598" w:rsidRPr="000F7453" w:rsidRDefault="00C01598" w:rsidP="00C01598">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C01598">
        <w:rPr>
          <w:rFonts w:ascii="Arial" w:hAnsi="Arial" w:cs="Arial"/>
          <w:b/>
          <w:bCs/>
          <w:sz w:val="21"/>
          <w:szCs w:val="21"/>
        </w:rPr>
        <w:t>EDEN REHABILITATION</w:t>
      </w:r>
      <w:r w:rsidRPr="00C01598">
        <w:rPr>
          <w:rFonts w:ascii="Arial" w:hAnsi="Arial" w:cs="Arial"/>
          <w:b/>
          <w:bCs/>
          <w:szCs w:val="21"/>
        </w:rPr>
        <w:t xml:space="preserve"> </w:t>
      </w:r>
      <w:r>
        <w:rPr>
          <w:rFonts w:ascii="Arial" w:hAnsi="Arial" w:cs="Arial"/>
          <w:b/>
          <w:bCs/>
          <w:sz w:val="21"/>
          <w:szCs w:val="21"/>
        </w:rPr>
        <w:t>&amp; NURSING CENTER</w:t>
      </w:r>
      <w:r w:rsidRPr="000F7453">
        <w:rPr>
          <w:rFonts w:ascii="Arial" w:hAnsi="Arial" w:cs="Arial"/>
          <w:sz w:val="21"/>
          <w:szCs w:val="21"/>
        </w:rPr>
        <w:tab/>
      </w:r>
      <w:r>
        <w:rPr>
          <w:rFonts w:ascii="Arial" w:hAnsi="Arial" w:cs="Arial"/>
          <w:sz w:val="21"/>
          <w:szCs w:val="21"/>
        </w:rPr>
        <w:tab/>
      </w:r>
      <w:r>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rsidR="00C01598" w:rsidRPr="000F7453" w:rsidRDefault="00C01598" w:rsidP="00C0159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rsidR="00C01598" w:rsidRPr="000F7453" w:rsidRDefault="00C01598" w:rsidP="00C01598">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 992-3987</w:t>
      </w:r>
      <w:r w:rsidRPr="000F7453">
        <w:rPr>
          <w:rFonts w:ascii="Arial" w:hAnsi="Arial" w:cs="Arial"/>
          <w:sz w:val="21"/>
          <w:szCs w:val="21"/>
        </w:rPr>
        <w:tab/>
      </w:r>
      <w:hyperlink r:id="rId19" w:history="1">
        <w:r w:rsidRPr="0055724B">
          <w:rPr>
            <w:rStyle w:val="Hyperlink"/>
            <w:rFonts w:ascii="Arial" w:hAnsi="Arial" w:cs="Arial"/>
            <w:sz w:val="21"/>
            <w:szCs w:val="21"/>
          </w:rPr>
          <w:t>http://edenrnc.com/</w:t>
        </w:r>
      </w:hyperlink>
      <w:r>
        <w:rPr>
          <w:rFonts w:ascii="Arial" w:hAnsi="Arial" w:cs="Arial"/>
          <w:sz w:val="21"/>
          <w:szCs w:val="21"/>
        </w:rPr>
        <w:t xml:space="preserve"> </w:t>
      </w:r>
      <w:r w:rsidRPr="000F7453">
        <w:rPr>
          <w:rFonts w:ascii="Arial" w:hAnsi="Arial" w:cs="Arial"/>
          <w:sz w:val="21"/>
          <w:szCs w:val="21"/>
        </w:rPr>
        <w:tab/>
      </w:r>
    </w:p>
    <w:p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r w:rsidRPr="000F7453">
        <w:rPr>
          <w:rFonts w:ascii="Arial" w:hAnsi="Arial" w:cs="Arial"/>
          <w:sz w:val="21"/>
          <w:szCs w:val="21"/>
        </w:rPr>
        <w:tab/>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rsidR="00F936EB" w:rsidRPr="000F7453" w:rsidRDefault="002A05A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br/>
      </w:r>
    </w:p>
    <w:p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2" w:history="1">
        <w:r w:rsidRPr="000F7453">
          <w:rPr>
            <w:rStyle w:val="Hyperlink"/>
            <w:rFonts w:ascii="Arial" w:hAnsi="Arial" w:cs="Arial"/>
            <w:sz w:val="21"/>
            <w:szCs w:val="21"/>
          </w:rPr>
          <w:t>http://www.elderwood.com/</w:t>
        </w:r>
      </w:hyperlink>
    </w:p>
    <w:p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3" w:history="1">
        <w:r w:rsidR="00691BBE" w:rsidRPr="000F7453">
          <w:rPr>
            <w:rStyle w:val="Hyperlink"/>
            <w:rFonts w:ascii="Arial" w:hAnsi="Arial" w:cs="Arial"/>
            <w:sz w:val="21"/>
            <w:szCs w:val="21"/>
          </w:rPr>
          <w:t>http://www.elderwood.com/</w:t>
        </w:r>
      </w:hyperlink>
    </w:p>
    <w:p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4" w:history="1">
        <w:r w:rsidR="00691BBE" w:rsidRPr="000F7453">
          <w:rPr>
            <w:rStyle w:val="Hyperlink"/>
            <w:rFonts w:ascii="Arial" w:hAnsi="Arial" w:cs="Arial"/>
            <w:sz w:val="21"/>
            <w:szCs w:val="21"/>
          </w:rPr>
          <w:t>http://www.elderwood.com/</w:t>
        </w:r>
      </w:hyperlink>
    </w:p>
    <w:p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rsidR="00691BBE" w:rsidRDefault="005419DC"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5" w:tooltip="arial" w:history="1">
        <w:r w:rsidR="00691BBE" w:rsidRPr="000F7453">
          <w:rPr>
            <w:rStyle w:val="Hyperlink"/>
            <w:rFonts w:ascii="Arial" w:hAnsi="Arial" w:cs="Arial"/>
            <w:sz w:val="21"/>
            <w:szCs w:val="21"/>
          </w:rPr>
          <w:t>http://www.elderwood.com/</w:t>
        </w:r>
      </w:hyperlink>
    </w:p>
    <w:p w:rsidR="005D2B78" w:rsidRDefault="005D2B78"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ELLICOTT CENTER FOR REHABILITATION AND HEALTHCARE</w:t>
      </w:r>
      <w:r w:rsidRPr="000F7453">
        <w:rPr>
          <w:rFonts w:ascii="Arial" w:hAnsi="Arial" w:cs="Arial"/>
          <w:sz w:val="21"/>
          <w:szCs w:val="21"/>
        </w:rPr>
        <w:tab/>
      </w:r>
      <w:r>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Not For Profit</w:t>
      </w:r>
    </w:p>
    <w:p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 St., Buffalo, NY 14201</w:t>
      </w:r>
    </w:p>
    <w:p w:rsidR="005D2B78" w:rsidRPr="000F7453" w:rsidRDefault="005D2B7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847-2500</w:t>
      </w:r>
      <w:r w:rsidRPr="000F7453">
        <w:rPr>
          <w:rFonts w:ascii="Arial" w:hAnsi="Arial" w:cs="Arial"/>
          <w:sz w:val="21"/>
          <w:szCs w:val="21"/>
        </w:rPr>
        <w:tab/>
      </w:r>
      <w:hyperlink r:id="rId26" w:history="1">
        <w:r w:rsidRPr="001569FC">
          <w:rPr>
            <w:rStyle w:val="Hyperlink"/>
            <w:rFonts w:ascii="Arial" w:hAnsi="Arial" w:cs="Arial"/>
            <w:sz w:val="21"/>
            <w:szCs w:val="21"/>
          </w:rPr>
          <w:t>https://centershealthcare.com/ellicott_center</w:t>
        </w:r>
      </w:hyperlink>
      <w:r>
        <w:rPr>
          <w:rFonts w:ascii="Arial" w:hAnsi="Arial" w:cs="Arial"/>
          <w:sz w:val="21"/>
          <w:szCs w:val="21"/>
        </w:rPr>
        <w:t xml:space="preserve"> </w:t>
      </w:r>
    </w:p>
    <w:p w:rsidR="00D653AC" w:rsidRPr="000F7453" w:rsidRDefault="00633755" w:rsidP="00635052">
      <w:pPr>
        <w:tabs>
          <w:tab w:val="left" w:pos="0"/>
          <w:tab w:val="left" w:pos="2448"/>
          <w:tab w:val="left" w:pos="5688"/>
          <w:tab w:val="right" w:pos="7380"/>
          <w:tab w:val="right" w:pos="7920"/>
          <w:tab w:val="left" w:pos="8838"/>
          <w:tab w:val="left" w:pos="10800"/>
        </w:tabs>
        <w:rPr>
          <w:sz w:val="21"/>
          <w:szCs w:val="21"/>
        </w:rPr>
      </w:pPr>
      <w:r w:rsidRPr="000F7453">
        <w:rPr>
          <w:rFonts w:ascii="Arial" w:hAnsi="Arial" w:cs="Arial"/>
          <w:bCs/>
          <w:sz w:val="21"/>
          <w:szCs w:val="21"/>
        </w:rPr>
        <w:br/>
      </w:r>
      <w:r w:rsidR="00D653AC" w:rsidRPr="000F7453">
        <w:rPr>
          <w:rFonts w:ascii="Arial" w:hAnsi="Arial" w:cs="Arial"/>
          <w:b/>
          <w:bCs/>
          <w:sz w:val="21"/>
          <w:szCs w:val="21"/>
        </w:rPr>
        <w:t>EMERALD</w:t>
      </w:r>
      <w:r w:rsidR="00550D59">
        <w:rPr>
          <w:rFonts w:ascii="Arial" w:hAnsi="Arial" w:cs="Arial"/>
          <w:b/>
          <w:bCs/>
          <w:sz w:val="21"/>
          <w:szCs w:val="21"/>
        </w:rPr>
        <w:t xml:space="preserve"> NORTH NURSING AND REHAB CENTER</w:t>
      </w:r>
      <w:r w:rsidR="00D653AC" w:rsidRPr="000F7453">
        <w:rPr>
          <w:rFonts w:ascii="Arial" w:hAnsi="Arial" w:cs="Arial"/>
          <w:b/>
          <w:bCs/>
          <w:sz w:val="21"/>
          <w:szCs w:val="21"/>
        </w:rPr>
        <w:tab/>
      </w:r>
      <w:r w:rsidR="00D653AC" w:rsidRPr="000F7453">
        <w:rPr>
          <w:rFonts w:ascii="Arial" w:hAnsi="Arial" w:cs="Arial"/>
          <w:b/>
          <w:bCs/>
          <w:sz w:val="21"/>
          <w:szCs w:val="21"/>
        </w:rPr>
        <w:tab/>
      </w:r>
      <w:r w:rsidR="00635052">
        <w:rPr>
          <w:rFonts w:ascii="Arial" w:hAnsi="Arial" w:cs="Arial"/>
          <w:b/>
          <w:bCs/>
          <w:sz w:val="21"/>
          <w:szCs w:val="21"/>
        </w:rPr>
        <w:tab/>
      </w:r>
      <w:r w:rsidR="00F936EB" w:rsidRPr="000F7453">
        <w:rPr>
          <w:rFonts w:ascii="Arial" w:hAnsi="Arial" w:cs="Arial"/>
          <w:bCs/>
          <w:sz w:val="21"/>
          <w:szCs w:val="21"/>
        </w:rPr>
        <w:t>95</w:t>
      </w:r>
      <w:r w:rsidR="00F936EB" w:rsidRPr="000F7453">
        <w:rPr>
          <w:rFonts w:ascii="Arial" w:hAnsi="Arial" w:cs="Arial"/>
          <w:bCs/>
          <w:sz w:val="21"/>
          <w:szCs w:val="21"/>
        </w:rPr>
        <w:tab/>
      </w:r>
      <w:r w:rsidR="00D653AC" w:rsidRPr="000F7453">
        <w:rPr>
          <w:rFonts w:ascii="Arial" w:hAnsi="Arial" w:cs="Arial"/>
          <w:bCs/>
          <w:sz w:val="21"/>
          <w:szCs w:val="21"/>
        </w:rPr>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1205 Delaware Ave., Buffalo, NY 14208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7" w:history="1">
        <w:r w:rsidR="008E1BBF" w:rsidRPr="00DF0981">
          <w:rPr>
            <w:rStyle w:val="Hyperlink"/>
            <w:rFonts w:ascii="Arial" w:hAnsi="Arial" w:cs="Arial"/>
            <w:sz w:val="21"/>
            <w:szCs w:val="21"/>
          </w:rPr>
          <w:t>https://www.chsbuffalo.org/locations/father-baker-manor</w:t>
        </w:r>
      </w:hyperlink>
      <w:r w:rsidR="008E1BBF">
        <w:rPr>
          <w:rFonts w:ascii="Arial" w:hAnsi="Arial" w:cs="Arial"/>
          <w:sz w:val="21"/>
          <w:szCs w:val="21"/>
        </w:rPr>
        <w:t xml:space="preserve"> </w:t>
      </w:r>
    </w:p>
    <w:p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rsidR="00691BBE" w:rsidRPr="000F7453" w:rsidRDefault="007808C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168 W.</w:t>
      </w:r>
      <w:r w:rsidR="00691BBE" w:rsidRPr="000F7453">
        <w:rPr>
          <w:rFonts w:ascii="Arial" w:hAnsi="Arial" w:cs="Arial"/>
          <w:sz w:val="21"/>
          <w:szCs w:val="21"/>
        </w:rPr>
        <w:t xml:space="preserve">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8" w:history="1">
        <w:r w:rsidR="006010EF" w:rsidRPr="000F7453">
          <w:rPr>
            <w:rStyle w:val="Hyperlink"/>
            <w:rFonts w:ascii="Arial" w:hAnsi="Arial" w:cs="Arial"/>
            <w:sz w:val="21"/>
            <w:szCs w:val="21"/>
          </w:rPr>
          <w:t>http://www.fiddlersgreenmanor.com/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9" w:history="1">
        <w:r w:rsidR="0009104F" w:rsidRPr="000F7453">
          <w:rPr>
            <w:rStyle w:val="Hyperlink"/>
            <w:rFonts w:ascii="Arial" w:hAnsi="Arial" w:cs="Arial"/>
            <w:bCs/>
            <w:sz w:val="21"/>
            <w:szCs w:val="21"/>
          </w:rPr>
          <w:t>http://www.foxrunorchardpark.com/</w:t>
        </w:r>
      </w:hyperlink>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30" w:history="1">
        <w:r w:rsidR="00432450" w:rsidRPr="000F7453">
          <w:rPr>
            <w:rStyle w:val="Hyperlink"/>
            <w:rFonts w:ascii="Arial" w:hAnsi="Arial" w:cs="Arial"/>
            <w:sz w:val="21"/>
            <w:szCs w:val="21"/>
          </w:rPr>
          <w:t>http://www.mcguiregroup.com/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31" w:history="1">
        <w:r w:rsidR="00DB37DD" w:rsidRPr="00DB37DD">
          <w:rPr>
            <w:rStyle w:val="Hyperlink"/>
            <w:rFonts w:ascii="Arial" w:hAnsi="Arial" w:cs="Arial"/>
            <w:bCs/>
            <w:sz w:val="21"/>
            <w:szCs w:val="21"/>
          </w:rPr>
          <w:t>http://www.thegreenfields.org/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2" w:history="1">
        <w:r w:rsidR="008E1BBF" w:rsidRPr="008E1BBF">
          <w:rPr>
            <w:rStyle w:val="Hyperlink"/>
            <w:rFonts w:ascii="Arial" w:hAnsi="Arial" w:cs="Arial"/>
            <w:sz w:val="21"/>
            <w:szCs w:val="21"/>
          </w:rPr>
          <w:t>https://www.mcguiregroup.com/locations/harris-hill</w:t>
        </w:r>
      </w:hyperlink>
      <w:r w:rsidR="008E1BBF">
        <w:rPr>
          <w:rFonts w:ascii="Arial Narrow" w:hAnsi="Arial Narrow"/>
          <w:sz w:val="21"/>
          <w:szCs w:val="21"/>
        </w:rPr>
        <w:t xml:space="preserve"> </w:t>
      </w:r>
      <w:r w:rsidR="008E1BBF">
        <w:t xml:space="preserve"> </w:t>
      </w:r>
    </w:p>
    <w:p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3" w:history="1">
        <w:r w:rsidR="00350D58" w:rsidRPr="000F7453">
          <w:rPr>
            <w:rStyle w:val="Hyperlink"/>
            <w:rFonts w:ascii="Arial" w:hAnsi="Arial" w:cs="Arial"/>
            <w:sz w:val="21"/>
            <w:szCs w:val="21"/>
          </w:rPr>
          <w:t>http://www.highpointeonmichigan.org</w:t>
        </w:r>
      </w:hyperlink>
    </w:p>
    <w:p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173</w:t>
      </w:r>
      <w:r w:rsidR="00B4354B">
        <w:rPr>
          <w:rFonts w:ascii="Arial" w:hAnsi="Arial" w:cs="Arial"/>
          <w:sz w:val="21"/>
          <w:szCs w:val="21"/>
        </w:rPr>
        <w:tab/>
        <w:t>Proprietary</w:t>
      </w: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4" w:history="1">
        <w:r w:rsidRPr="008410DE">
          <w:rPr>
            <w:rStyle w:val="Hyperlink"/>
            <w:rFonts w:ascii="Arial" w:hAnsi="Arial" w:cs="Arial"/>
            <w:sz w:val="21"/>
            <w:szCs w:val="21"/>
          </w:rPr>
          <w:t>http://humboldthouse.org/</w:t>
        </w:r>
      </w:hyperlink>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w:t>
      </w:r>
      <w:r w:rsidR="005A1573">
        <w:rPr>
          <w:rFonts w:ascii="Arial" w:hAnsi="Arial" w:cs="Arial"/>
          <w:b/>
          <w:bCs/>
          <w:sz w:val="21"/>
          <w:szCs w:val="21"/>
        </w:rPr>
        <w:tab/>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5A157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222 E.</w:t>
      </w:r>
      <w:r w:rsidR="00691BBE" w:rsidRPr="000F7453">
        <w:rPr>
          <w:rFonts w:ascii="Arial" w:hAnsi="Arial" w:cs="Arial"/>
          <w:sz w:val="21"/>
          <w:szCs w:val="21"/>
        </w:rPr>
        <w:t xml:space="preserve">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5" w:history="1">
        <w:r w:rsidR="00CA73B5" w:rsidRPr="000F7453">
          <w:rPr>
            <w:rStyle w:val="Hyperlink"/>
            <w:rFonts w:ascii="Arial" w:hAnsi="Arial" w:cs="Arial"/>
            <w:sz w:val="21"/>
            <w:szCs w:val="21"/>
          </w:rPr>
          <w:t>http://www.bertrandchaffee.com/LongTermCare</w:t>
        </w:r>
      </w:hyperlink>
    </w:p>
    <w:p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6" w:history="1">
        <w:r w:rsidR="008E1BBF" w:rsidRPr="00DF0981">
          <w:rPr>
            <w:rStyle w:val="Hyperlink"/>
            <w:rFonts w:ascii="Arial" w:hAnsi="Arial" w:cs="Arial"/>
            <w:sz w:val="21"/>
            <w:szCs w:val="21"/>
          </w:rPr>
          <w:t>https://www.chsbuffalo.org/locations/mcauley-residence</w:t>
        </w:r>
      </w:hyperlink>
      <w:r w:rsidR="008E1BBF">
        <w:rPr>
          <w:rFonts w:ascii="Arial" w:hAnsi="Arial" w:cs="Arial"/>
          <w:sz w:val="21"/>
          <w:szCs w:val="21"/>
        </w:rPr>
        <w:t xml:space="preserve"> </w:t>
      </w:r>
    </w:p>
    <w:p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7" w:history="1">
        <w:r w:rsidR="008E1BBF" w:rsidRPr="00DF0981">
          <w:rPr>
            <w:rStyle w:val="Hyperlink"/>
            <w:rFonts w:ascii="Arial" w:hAnsi="Arial" w:cs="Arial"/>
            <w:sz w:val="21"/>
            <w:szCs w:val="21"/>
          </w:rPr>
          <w:t>https://www.chsbuffalo.org/locations/mercy-nursing-facility-olv</w:t>
        </w:r>
      </w:hyperlink>
      <w:r w:rsidR="008E1BBF">
        <w:rPr>
          <w:rFonts w:ascii="Arial" w:hAnsi="Arial" w:cs="Arial"/>
          <w:sz w:val="21"/>
          <w:szCs w:val="21"/>
        </w:rPr>
        <w:t xml:space="preserve"> </w:t>
      </w:r>
    </w:p>
    <w:p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8" w:history="1">
        <w:r w:rsidR="001F4ECD" w:rsidRPr="000F7453">
          <w:rPr>
            <w:rStyle w:val="Hyperlink"/>
            <w:rFonts w:ascii="Arial" w:hAnsi="Arial" w:cs="Arial"/>
            <w:sz w:val="21"/>
            <w:szCs w:val="21"/>
          </w:rPr>
          <w:t>http://www.weinbergcampus.org/</w:t>
        </w:r>
      </w:hyperlink>
    </w:p>
    <w:p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837-4466</w:t>
      </w:r>
      <w:r>
        <w:rPr>
          <w:rFonts w:ascii="Arial" w:hAnsi="Arial" w:cs="Arial"/>
          <w:sz w:val="21"/>
          <w:szCs w:val="21"/>
        </w:rPr>
        <w:tab/>
      </w:r>
      <w:r>
        <w:rPr>
          <w:rFonts w:ascii="Arial" w:hAnsi="Arial" w:cs="Arial"/>
          <w:sz w:val="21"/>
          <w:szCs w:val="21"/>
        </w:rPr>
        <w:tab/>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 xml:space="preserve">300 </w:t>
      </w:r>
      <w:proofErr w:type="spellStart"/>
      <w:r w:rsidRPr="00E673A8">
        <w:rPr>
          <w:rFonts w:ascii="Arial" w:hAnsi="Arial" w:cs="Arial"/>
          <w:sz w:val="21"/>
          <w:szCs w:val="21"/>
        </w:rPr>
        <w:t>Dorrance</w:t>
      </w:r>
      <w:proofErr w:type="spellEnd"/>
      <w:r w:rsidRPr="00E673A8">
        <w:rPr>
          <w:rFonts w:ascii="Arial" w:hAnsi="Arial" w:cs="Arial"/>
          <w:sz w:val="21"/>
          <w:szCs w:val="21"/>
        </w:rPr>
        <w:t xml:space="preserve"> Ave., Buffalo, NY 14220</w:t>
      </w:r>
    </w:p>
    <w:p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p>
    <w:p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9" w:history="1">
        <w:r w:rsidRPr="000F7453">
          <w:rPr>
            <w:rStyle w:val="Hyperlink"/>
            <w:rFonts w:ascii="Arial" w:hAnsi="Arial" w:cs="Arial"/>
            <w:sz w:val="21"/>
            <w:szCs w:val="21"/>
          </w:rPr>
          <w:t>http://www.schofieldcare.org/</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40" w:history="1">
        <w:r w:rsidRPr="000F7453">
          <w:rPr>
            <w:rStyle w:val="Hyperlink"/>
            <w:rFonts w:ascii="Arial" w:hAnsi="Arial" w:cs="Arial"/>
            <w:sz w:val="21"/>
            <w:szCs w:val="21"/>
          </w:rPr>
          <w:t>http://www.mcguiregroup.com/</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87A80">
        <w:rPr>
          <w:rFonts w:ascii="Arial" w:hAnsi="Arial" w:cs="Arial"/>
          <w:b/>
          <w:bCs/>
          <w:sz w:val="21"/>
          <w:szCs w:val="21"/>
        </w:rPr>
        <w: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1" w:history="1">
        <w:r w:rsidR="00687A80" w:rsidRPr="00DF0981">
          <w:rPr>
            <w:rStyle w:val="Hyperlink"/>
            <w:rFonts w:ascii="Arial" w:hAnsi="Arial" w:cs="Arial"/>
            <w:sz w:val="21"/>
            <w:szCs w:val="21"/>
          </w:rPr>
          <w:t>https://www.chsbuffalo.org/locations/st-catherine-laboure-health-care-center</w:t>
        </w:r>
      </w:hyperlink>
      <w:r w:rsidR="00687A80">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1F4ECD" w:rsidRPr="000F7453" w:rsidRDefault="00687A8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Pr>
          <w:rFonts w:ascii="Arial" w:hAnsi="Arial" w:cs="Arial"/>
          <w:b/>
          <w:bCs/>
          <w:sz w:val="21"/>
          <w:szCs w:val="21"/>
        </w:rPr>
        <w:t>TERRACE VIEW LONG-</w:t>
      </w:r>
      <w:r w:rsidR="001F4ECD" w:rsidRPr="000F7453">
        <w:rPr>
          <w:rFonts w:ascii="Arial" w:hAnsi="Arial" w:cs="Arial"/>
          <w:b/>
          <w:bCs/>
          <w:sz w:val="21"/>
          <w:szCs w:val="21"/>
        </w:rPr>
        <w:t xml:space="preserve">TERM CARE FACILITY </w:t>
      </w:r>
      <w:r w:rsidR="001F4ECD"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bCs/>
          <w:sz w:val="21"/>
          <w:szCs w:val="21"/>
        </w:rPr>
        <w:t>390</w:t>
      </w:r>
      <w:r w:rsidR="001F4ECD" w:rsidRPr="000F7453">
        <w:rPr>
          <w:rFonts w:ascii="Arial" w:hAnsi="Arial" w:cs="Arial"/>
          <w:sz w:val="21"/>
          <w:szCs w:val="21"/>
        </w:rPr>
        <w:tab/>
        <w:t>Public</w:t>
      </w:r>
    </w:p>
    <w:p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2" w:history="1">
        <w:r w:rsidR="008A6D59" w:rsidRPr="000F7453">
          <w:rPr>
            <w:rStyle w:val="Hyperlink"/>
            <w:rFonts w:ascii="Arial" w:hAnsi="Arial" w:cs="Arial"/>
            <w:sz w:val="21"/>
            <w:szCs w:val="21"/>
          </w:rPr>
          <w:t>http://www.ecmc.edu/medicalservices/nursing</w:t>
        </w:r>
      </w:hyperlink>
    </w:p>
    <w:p w:rsidR="00180B77" w:rsidRPr="005D2B78"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p>
    <w:p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DB112F" w:rsidRDefault="00DB112F" w:rsidP="000C356F">
      <w:pPr>
        <w:tabs>
          <w:tab w:val="left" w:pos="0"/>
          <w:tab w:val="left" w:pos="1998"/>
          <w:tab w:val="left" w:pos="5688"/>
          <w:tab w:val="left" w:pos="8928"/>
          <w:tab w:val="left" w:pos="10080"/>
        </w:tabs>
        <w:jc w:val="center"/>
        <w:rPr>
          <w:rFonts w:ascii="Arial" w:hAnsi="Arial" w:cs="Arial"/>
          <w:szCs w:val="20"/>
        </w:rPr>
      </w:pPr>
    </w:p>
    <w:p w:rsidR="00DB112F" w:rsidRDefault="00DB112F"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7A3E6B">
      <w:pPr>
        <w:tabs>
          <w:tab w:val="left" w:pos="0"/>
          <w:tab w:val="left" w:pos="1998"/>
          <w:tab w:val="left" w:pos="5688"/>
          <w:tab w:val="left" w:pos="8928"/>
          <w:tab w:val="left" w:pos="10080"/>
        </w:tabs>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lastRenderedPageBreak/>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rsidR="00691BBE" w:rsidRDefault="00691BBE">
      <w:pPr>
        <w:tabs>
          <w:tab w:val="left" w:pos="0"/>
          <w:tab w:val="left" w:pos="1998"/>
          <w:tab w:val="left" w:pos="5688"/>
          <w:tab w:val="left" w:pos="8928"/>
          <w:tab w:val="left" w:pos="10080"/>
        </w:tabs>
        <w:jc w:val="both"/>
        <w:rPr>
          <w:rFonts w:ascii="Arial" w:hAnsi="Arial" w:cs="Arial"/>
          <w:b/>
          <w:bCs/>
          <w:sz w:val="22"/>
          <w:szCs w:val="30"/>
        </w:rPr>
      </w:pPr>
    </w:p>
    <w:p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3"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4"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5"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6"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rsidR="00691BBE" w:rsidRDefault="00691BBE">
      <w:pPr>
        <w:tabs>
          <w:tab w:val="left" w:pos="0"/>
          <w:tab w:val="left" w:pos="1998"/>
          <w:tab w:val="left" w:pos="5688"/>
          <w:tab w:val="left" w:pos="8928"/>
          <w:tab w:val="left" w:pos="10080"/>
        </w:tabs>
        <w:jc w:val="both"/>
        <w:rPr>
          <w:rFonts w:ascii="Arial" w:hAnsi="Arial" w:cs="Arial"/>
          <w:szCs w:val="20"/>
        </w:rPr>
      </w:pPr>
    </w:p>
    <w:p w:rsidR="00691BBE" w:rsidRDefault="00691BBE">
      <w:pPr>
        <w:pStyle w:val="Heading2"/>
        <w:rPr>
          <w:szCs w:val="28"/>
        </w:rPr>
      </w:pPr>
      <w:r>
        <w:rPr>
          <w:szCs w:val="28"/>
        </w:rPr>
        <w:t>SPECIAL UNITS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rsidR="00896D47" w:rsidRDefault="00896D47">
      <w:pPr>
        <w:tabs>
          <w:tab w:val="left" w:pos="0"/>
          <w:tab w:val="left" w:pos="2448"/>
          <w:tab w:val="left" w:pos="2988"/>
          <w:tab w:val="left" w:pos="5688"/>
          <w:tab w:val="left" w:pos="7578"/>
          <w:tab w:val="left" w:pos="10080"/>
        </w:tabs>
        <w:rPr>
          <w:rFonts w:ascii="Arial" w:hAnsi="Arial" w:cs="Arial"/>
          <w:szCs w:val="20"/>
        </w:rPr>
      </w:pPr>
    </w:p>
    <w:p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rsidR="00691BBE" w:rsidRDefault="00636D0E" w:rsidP="00896D47">
      <w:pPr>
        <w:tabs>
          <w:tab w:val="center" w:pos="5688"/>
          <w:tab w:val="left" w:pos="7578"/>
          <w:tab w:val="left" w:pos="8928"/>
          <w:tab w:val="left" w:pos="10800"/>
        </w:tabs>
        <w:ind w:left="8928" w:hanging="8928"/>
        <w:jc w:val="center"/>
        <w:rPr>
          <w:rFonts w:ascii="Arial" w:hAnsi="Arial" w:cs="Arial"/>
          <w:b/>
          <w:bCs/>
          <w:sz w:val="24"/>
          <w:u w:val="single"/>
        </w:rPr>
      </w:pPr>
      <w:hyperlink r:id="rId47"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48" w:history="1">
        <w:r w:rsidR="00C74351" w:rsidRPr="0016087F">
          <w:rPr>
            <w:rStyle w:val="Hyperlink"/>
            <w:rFonts w:ascii="Arial" w:hAnsi="Arial" w:cs="Arial"/>
            <w:b/>
            <w:bCs/>
            <w:sz w:val="24"/>
          </w:rPr>
          <w:t>seniorinfo@erie.gov</w:t>
        </w:r>
      </w:hyperlink>
    </w:p>
    <w:p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r w:rsidRPr="001F57CF">
        <w:rPr>
          <w:rFonts w:ascii="Arial" w:hAnsi="Arial" w:cs="Arial"/>
          <w:sz w:val="10"/>
          <w:szCs w:val="10"/>
        </w:rPr>
        <w:t>V:\I&amp;R\I&amp;A Lists</w:t>
      </w:r>
      <w:r w:rsidR="001D1E1A">
        <w:rPr>
          <w:rFonts w:ascii="Arial" w:hAnsi="Arial" w:cs="Arial"/>
          <w:sz w:val="10"/>
          <w:szCs w:val="10"/>
        </w:rPr>
        <w:t>\nursing homes</w:t>
      </w:r>
      <w:r>
        <w:rPr>
          <w:rFonts w:ascii="Arial" w:hAnsi="Arial" w:cs="Arial"/>
          <w:sz w:val="10"/>
          <w:szCs w:val="10"/>
        </w:rPr>
        <w:t xml:space="preserve">.doc </w:t>
      </w:r>
      <w:r w:rsidR="00CE3331">
        <w:rPr>
          <w:rFonts w:ascii="Arial" w:hAnsi="Arial" w:cs="Arial"/>
          <w:sz w:val="10"/>
          <w:szCs w:val="10"/>
        </w:rPr>
        <w:t>1</w:t>
      </w:r>
      <w:r w:rsidR="0085092F">
        <w:rPr>
          <w:rFonts w:ascii="Arial" w:hAnsi="Arial" w:cs="Arial"/>
          <w:sz w:val="10"/>
          <w:szCs w:val="10"/>
        </w:rPr>
        <w:t>.</w:t>
      </w:r>
      <w:r w:rsidR="00CE3331">
        <w:rPr>
          <w:rFonts w:ascii="Arial" w:hAnsi="Arial" w:cs="Arial"/>
          <w:sz w:val="10"/>
          <w:szCs w:val="10"/>
        </w:rPr>
        <w:t>1</w:t>
      </w:r>
      <w:r w:rsidR="0085092F">
        <w:rPr>
          <w:rFonts w:ascii="Arial" w:hAnsi="Arial" w:cs="Arial"/>
          <w:sz w:val="10"/>
          <w:szCs w:val="10"/>
        </w:rPr>
        <w:t>0</w:t>
      </w:r>
      <w:r w:rsidR="00CE3331">
        <w:rPr>
          <w:rFonts w:ascii="Arial" w:hAnsi="Arial" w:cs="Arial"/>
          <w:sz w:val="10"/>
          <w:szCs w:val="10"/>
        </w:rPr>
        <w:t>.19</w:t>
      </w:r>
      <w:bookmarkStart w:id="0" w:name="_GoBack"/>
      <w:bookmarkEnd w:id="0"/>
      <w:r w:rsidR="001D1E1A">
        <w:rPr>
          <w:rFonts w:ascii="Arial" w:hAnsi="Arial" w:cs="Arial"/>
          <w:sz w:val="10"/>
          <w:szCs w:val="10"/>
        </w:rPr>
        <w:t xml:space="preserve"> CG</w:t>
      </w:r>
    </w:p>
    <w:sectPr w:rsidR="00691BBE" w:rsidSect="00B52DB0">
      <w:footerReference w:type="default" r:id="rId49"/>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C8" w:rsidRDefault="007808C8">
      <w:r>
        <w:separator/>
      </w:r>
    </w:p>
  </w:endnote>
  <w:endnote w:type="continuationSeparator" w:id="0">
    <w:p w:rsidR="007808C8" w:rsidRDefault="0078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8" w:rsidRPr="008A6D59" w:rsidRDefault="007808C8">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CE3331">
      <w:rPr>
        <w:rFonts w:ascii="Arial" w:hAnsi="Arial" w:cs="Arial"/>
        <w:b/>
        <w:bCs/>
        <w:noProof/>
      </w:rPr>
      <w:t>4</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CE3331">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C8" w:rsidRDefault="007808C8">
      <w:r>
        <w:separator/>
      </w:r>
    </w:p>
  </w:footnote>
  <w:footnote w:type="continuationSeparator" w:id="0">
    <w:p w:rsidR="007808C8" w:rsidRDefault="0078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8"/>
    <w:rsid w:val="000018AA"/>
    <w:rsid w:val="00054EFD"/>
    <w:rsid w:val="000668BD"/>
    <w:rsid w:val="00084CA7"/>
    <w:rsid w:val="0009104F"/>
    <w:rsid w:val="0009110A"/>
    <w:rsid w:val="000C356F"/>
    <w:rsid w:val="000F7453"/>
    <w:rsid w:val="000F7E82"/>
    <w:rsid w:val="001071B9"/>
    <w:rsid w:val="001110C0"/>
    <w:rsid w:val="00116E63"/>
    <w:rsid w:val="00143BF0"/>
    <w:rsid w:val="00151163"/>
    <w:rsid w:val="00175784"/>
    <w:rsid w:val="00180B77"/>
    <w:rsid w:val="001A1A53"/>
    <w:rsid w:val="001A6420"/>
    <w:rsid w:val="001B625C"/>
    <w:rsid w:val="001C4E79"/>
    <w:rsid w:val="001D1E1A"/>
    <w:rsid w:val="001D4BC8"/>
    <w:rsid w:val="001F4ECD"/>
    <w:rsid w:val="001F57CF"/>
    <w:rsid w:val="0020346D"/>
    <w:rsid w:val="00206316"/>
    <w:rsid w:val="00217622"/>
    <w:rsid w:val="00267413"/>
    <w:rsid w:val="002736BD"/>
    <w:rsid w:val="002772E7"/>
    <w:rsid w:val="0027734D"/>
    <w:rsid w:val="00287276"/>
    <w:rsid w:val="002A05AC"/>
    <w:rsid w:val="002B4C08"/>
    <w:rsid w:val="002D44B3"/>
    <w:rsid w:val="002E7EC6"/>
    <w:rsid w:val="003029F3"/>
    <w:rsid w:val="00314787"/>
    <w:rsid w:val="00323789"/>
    <w:rsid w:val="0034768F"/>
    <w:rsid w:val="00350D58"/>
    <w:rsid w:val="00392BA0"/>
    <w:rsid w:val="003B75DA"/>
    <w:rsid w:val="003F4C20"/>
    <w:rsid w:val="004166B3"/>
    <w:rsid w:val="00432450"/>
    <w:rsid w:val="00454BC1"/>
    <w:rsid w:val="00457506"/>
    <w:rsid w:val="00457AE1"/>
    <w:rsid w:val="00485F76"/>
    <w:rsid w:val="004A3F26"/>
    <w:rsid w:val="004B4974"/>
    <w:rsid w:val="004C747B"/>
    <w:rsid w:val="004D3C6C"/>
    <w:rsid w:val="00500F2E"/>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A1573"/>
    <w:rsid w:val="005C77AB"/>
    <w:rsid w:val="005D2B78"/>
    <w:rsid w:val="005F52E5"/>
    <w:rsid w:val="006010EF"/>
    <w:rsid w:val="00601731"/>
    <w:rsid w:val="00602089"/>
    <w:rsid w:val="006077CE"/>
    <w:rsid w:val="00633755"/>
    <w:rsid w:val="00635052"/>
    <w:rsid w:val="00645172"/>
    <w:rsid w:val="00687A80"/>
    <w:rsid w:val="00691BBE"/>
    <w:rsid w:val="0069248C"/>
    <w:rsid w:val="00696156"/>
    <w:rsid w:val="006A51C1"/>
    <w:rsid w:val="006A735A"/>
    <w:rsid w:val="006D22D7"/>
    <w:rsid w:val="006F3D38"/>
    <w:rsid w:val="006F5D18"/>
    <w:rsid w:val="00710CFF"/>
    <w:rsid w:val="007368DD"/>
    <w:rsid w:val="00741C86"/>
    <w:rsid w:val="0075122A"/>
    <w:rsid w:val="0076188C"/>
    <w:rsid w:val="007808C8"/>
    <w:rsid w:val="00791BEE"/>
    <w:rsid w:val="00794BE1"/>
    <w:rsid w:val="007A3E6B"/>
    <w:rsid w:val="007C3653"/>
    <w:rsid w:val="007D0F9B"/>
    <w:rsid w:val="007D6D82"/>
    <w:rsid w:val="007E2B66"/>
    <w:rsid w:val="007F30F6"/>
    <w:rsid w:val="00807CC6"/>
    <w:rsid w:val="00807CF9"/>
    <w:rsid w:val="008359FF"/>
    <w:rsid w:val="0085092F"/>
    <w:rsid w:val="00863F18"/>
    <w:rsid w:val="0086763A"/>
    <w:rsid w:val="0087104B"/>
    <w:rsid w:val="00874CA3"/>
    <w:rsid w:val="008805A2"/>
    <w:rsid w:val="008876AB"/>
    <w:rsid w:val="00896D47"/>
    <w:rsid w:val="008A6294"/>
    <w:rsid w:val="008A6D59"/>
    <w:rsid w:val="008A75D2"/>
    <w:rsid w:val="008B7D3B"/>
    <w:rsid w:val="008C79FA"/>
    <w:rsid w:val="008E1BBF"/>
    <w:rsid w:val="0090580A"/>
    <w:rsid w:val="00910DA0"/>
    <w:rsid w:val="00920B02"/>
    <w:rsid w:val="00921D1A"/>
    <w:rsid w:val="009225AB"/>
    <w:rsid w:val="00943CA4"/>
    <w:rsid w:val="00955C1D"/>
    <w:rsid w:val="009566C8"/>
    <w:rsid w:val="00957567"/>
    <w:rsid w:val="00967312"/>
    <w:rsid w:val="00984400"/>
    <w:rsid w:val="0098585A"/>
    <w:rsid w:val="009A01B9"/>
    <w:rsid w:val="009B234E"/>
    <w:rsid w:val="009B59C7"/>
    <w:rsid w:val="009D0737"/>
    <w:rsid w:val="00A077D5"/>
    <w:rsid w:val="00A10169"/>
    <w:rsid w:val="00A22B53"/>
    <w:rsid w:val="00A23FC1"/>
    <w:rsid w:val="00A43335"/>
    <w:rsid w:val="00A4565A"/>
    <w:rsid w:val="00A621CF"/>
    <w:rsid w:val="00A64693"/>
    <w:rsid w:val="00A72197"/>
    <w:rsid w:val="00A72BD4"/>
    <w:rsid w:val="00A86DE0"/>
    <w:rsid w:val="00AC54F1"/>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01598"/>
    <w:rsid w:val="00C14A75"/>
    <w:rsid w:val="00C158D1"/>
    <w:rsid w:val="00C17D64"/>
    <w:rsid w:val="00C24903"/>
    <w:rsid w:val="00C30FDB"/>
    <w:rsid w:val="00C41994"/>
    <w:rsid w:val="00C74351"/>
    <w:rsid w:val="00C857BF"/>
    <w:rsid w:val="00C869F3"/>
    <w:rsid w:val="00CA1949"/>
    <w:rsid w:val="00CA6006"/>
    <w:rsid w:val="00CA73B5"/>
    <w:rsid w:val="00CC4536"/>
    <w:rsid w:val="00CE3331"/>
    <w:rsid w:val="00CF2511"/>
    <w:rsid w:val="00D20886"/>
    <w:rsid w:val="00D2641E"/>
    <w:rsid w:val="00D37516"/>
    <w:rsid w:val="00D40045"/>
    <w:rsid w:val="00D403CC"/>
    <w:rsid w:val="00D41099"/>
    <w:rsid w:val="00D5760B"/>
    <w:rsid w:val="00D653AC"/>
    <w:rsid w:val="00D707A5"/>
    <w:rsid w:val="00D876D7"/>
    <w:rsid w:val="00DB112F"/>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F00"/>
    <w:rsid w:val="00EC7014"/>
    <w:rsid w:val="00EE19B6"/>
    <w:rsid w:val="00EE7CB5"/>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cguiregroup.com/locations/autumn-view/" TargetMode="External"/><Relationship Id="rId18" Type="http://schemas.openxmlformats.org/officeDocument/2006/relationships/hyperlink" Target="http://www.williamsvillerehab.com/" TargetMode="External"/><Relationship Id="rId26" Type="http://schemas.openxmlformats.org/officeDocument/2006/relationships/hyperlink" Target="https://centershealthcare.com/ellicott_center" TargetMode="External"/><Relationship Id="rId39" Type="http://schemas.openxmlformats.org/officeDocument/2006/relationships/hyperlink" Target="http://www.schofieldcare.org/"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humboldthouse.org/" TargetMode="External"/><Relationship Id="rId42" Type="http://schemas.openxmlformats.org/officeDocument/2006/relationships/hyperlink" Target="http://www.ecmc.edu/medicalservices/nursing" TargetMode="External"/><Relationship Id="rId47" Type="http://schemas.openxmlformats.org/officeDocument/2006/relationships/hyperlink" Target="http://www2.erie.gov/seniorservices"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solutcare.com/" TargetMode="External"/><Relationship Id="rId17" Type="http://schemas.openxmlformats.org/officeDocument/2006/relationships/hyperlink" Target="http://www.canterburywoods.org" TargetMode="External"/><Relationship Id="rId25" Type="http://schemas.openxmlformats.org/officeDocument/2006/relationships/hyperlink" Target="http://www.elderwood.com/" TargetMode="External"/><Relationship Id="rId33" Type="http://schemas.openxmlformats.org/officeDocument/2006/relationships/hyperlink" Target="http://www.highpointeonmichigan.org" TargetMode="External"/><Relationship Id="rId38" Type="http://schemas.openxmlformats.org/officeDocument/2006/relationships/hyperlink" Target="http://www.weinbergcampus.org/" TargetMode="External"/><Relationship Id="rId46" Type="http://schemas.openxmlformats.org/officeDocument/2006/relationships/hyperlink" Target="http://www.medicare.gov/NHCompare/home.asp" TargetMode="External"/><Relationship Id="rId2" Type="http://schemas.openxmlformats.org/officeDocument/2006/relationships/numbering" Target="numbering.xml"/><Relationship Id="rId16" Type="http://schemas.openxmlformats.org/officeDocument/2006/relationships/hyperlink" Target="https://centershealthcare.com/buffalo_center" TargetMode="External"/><Relationship Id="rId20" Type="http://schemas.openxmlformats.org/officeDocument/2006/relationships/hyperlink" Target="http://www.elderwood.com/" TargetMode="External"/><Relationship Id="rId29" Type="http://schemas.openxmlformats.org/officeDocument/2006/relationships/hyperlink" Target="http://www.foxrunorchardpark.com/" TargetMode="External"/><Relationship Id="rId41" Type="http://schemas.openxmlformats.org/officeDocument/2006/relationships/hyperlink" Target="https://www.chsbuffalo.org/locations/st-catherine-laboure-health-car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s://www.mcguiregroup.com/locations/harris-hill" TargetMode="External"/><Relationship Id="rId37" Type="http://schemas.openxmlformats.org/officeDocument/2006/relationships/hyperlink" Target="https://www.chsbuffalo.org/locations/mercy-nursing-facility-olv" TargetMode="External"/><Relationship Id="rId40" Type="http://schemas.openxmlformats.org/officeDocument/2006/relationships/hyperlink" Target="http://www.mcguiregroup.com/" TargetMode="External"/><Relationship Id="rId45" Type="http://schemas.openxmlformats.org/officeDocument/2006/relationships/hyperlink" Target="http://www.health.state.ny.us/nysdoh/nursing/main.htm" TargetMode="External"/><Relationship Id="rId5" Type="http://schemas.openxmlformats.org/officeDocument/2006/relationships/settings" Target="settings.xml"/><Relationship Id="rId15" Type="http://schemas.openxmlformats.org/officeDocument/2006/relationships/hyperlink" Target="http://www.brothersofmercy.org/" TargetMode="External"/><Relationship Id="rId23" Type="http://schemas.openxmlformats.org/officeDocument/2006/relationships/hyperlink" Target="http://www.elderwood.com/" TargetMode="External"/><Relationship Id="rId28" Type="http://schemas.openxmlformats.org/officeDocument/2006/relationships/hyperlink" Target="http://www.fiddlersgreenmanor.com/" TargetMode="External"/><Relationship Id="rId36" Type="http://schemas.openxmlformats.org/officeDocument/2006/relationships/hyperlink" Target="https://www.chsbuffalo.org/locations/mcauley-residence" TargetMode="External"/><Relationship Id="rId49" Type="http://schemas.openxmlformats.org/officeDocument/2006/relationships/footer" Target="footer1.xml"/><Relationship Id="rId10" Type="http://schemas.openxmlformats.org/officeDocument/2006/relationships/hyperlink" Target="mailto:SeniorInfo@erie.gov" TargetMode="External"/><Relationship Id="rId19" Type="http://schemas.openxmlformats.org/officeDocument/2006/relationships/hyperlink" Target="http://edenrnc.com/" TargetMode="External"/><Relationship Id="rId31" Type="http://schemas.openxmlformats.org/officeDocument/2006/relationships/hyperlink" Target="http://www.thegreenfields.org/" TargetMode="External"/><Relationship Id="rId44" Type="http://schemas.openxmlformats.org/officeDocument/2006/relationships/hyperlink" Target="https://www.health.ny.gov/facilities/nursing/" TargetMode="External"/><Relationship Id="rId4" Type="http://schemas.microsoft.com/office/2007/relationships/stylesWithEffects" Target="stylesWithEffects.xml"/><Relationship Id="rId9" Type="http://schemas.openxmlformats.org/officeDocument/2006/relationships/hyperlink" Target="http://www2.erie.gov/seniorservices/" TargetMode="External"/><Relationship Id="rId14" Type="http://schemas.openxmlformats.org/officeDocument/2006/relationships/hyperlink" Target="http://www.beechwoodcare.org/" TargetMode="External"/><Relationship Id="rId22" Type="http://schemas.openxmlformats.org/officeDocument/2006/relationships/hyperlink" Target="http://www.elderwood.com/" TargetMode="External"/><Relationship Id="rId27" Type="http://schemas.openxmlformats.org/officeDocument/2006/relationships/hyperlink" Target="https://www.chsbuffalo.org/locations/father-baker-manor" TargetMode="External"/><Relationship Id="rId30" Type="http://schemas.openxmlformats.org/officeDocument/2006/relationships/hyperlink" Target="http://www.mcguiregroup.com/" TargetMode="External"/><Relationship Id="rId35" Type="http://schemas.openxmlformats.org/officeDocument/2006/relationships/hyperlink" Target="http://www.bertrandchaffee.com/LongTermCare" TargetMode="External"/><Relationship Id="rId43" Type="http://schemas.openxmlformats.org/officeDocument/2006/relationships/hyperlink" Target="http://www.nyshfa.org/" TargetMode="External"/><Relationship Id="rId48" Type="http://schemas.openxmlformats.org/officeDocument/2006/relationships/hyperlink" Target="mailto:seniorinfo@erie.gov"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3127-563C-42D8-AD10-A3776210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9246</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10254</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Jean</dc:creator>
  <cp:lastModifiedBy>Gambino, Carrie</cp:lastModifiedBy>
  <cp:revision>2</cp:revision>
  <cp:lastPrinted>2018-08-31T19:08:00Z</cp:lastPrinted>
  <dcterms:created xsi:type="dcterms:W3CDTF">2019-01-10T15:16:00Z</dcterms:created>
  <dcterms:modified xsi:type="dcterms:W3CDTF">2019-01-10T15:16:00Z</dcterms:modified>
</cp:coreProperties>
</file>