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FF1C2A" w:rsidRDefault="00FF1C2A" w:rsidP="00FF1C2A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December 29, 2016</w:t>
      </w:r>
    </w:p>
    <w:p w:rsidR="00FF1C2A" w:rsidRDefault="00FF1C2A" w:rsidP="00FF1C2A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End of Year Meeting Scheduled time 10:30am</w:t>
      </w:r>
      <w:r>
        <w:rPr>
          <w:sz w:val="20"/>
          <w:szCs w:val="20"/>
        </w:rPr>
        <w:t xml:space="preserve"> 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L. Earl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DEPUTY TOWN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 Bray</w:t>
      </w: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Hopkins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FF1C2A" w:rsidRDefault="00FF1C2A" w:rsidP="00FF1C2A">
      <w:pPr>
        <w:rPr>
          <w:sz w:val="20"/>
          <w:szCs w:val="20"/>
        </w:rPr>
      </w:pPr>
    </w:p>
    <w:p w:rsidR="00FF1C2A" w:rsidRDefault="00FF1C2A" w:rsidP="00FF1C2A">
      <w:pPr>
        <w:rPr>
          <w:sz w:val="28"/>
          <w:szCs w:val="28"/>
        </w:rPr>
      </w:pPr>
    </w:p>
    <w:p w:rsidR="00FF1C2A" w:rsidRDefault="00FF1C2A" w:rsidP="00FF1C2A">
      <w:pPr>
        <w:rPr>
          <w:color w:val="C00000"/>
        </w:rPr>
      </w:pPr>
      <w:r>
        <w:rPr>
          <w:color w:val="C00000"/>
        </w:rPr>
        <w:t>Approval of Minute</w:t>
      </w:r>
    </w:p>
    <w:p w:rsidR="00FF1C2A" w:rsidRDefault="00FF1C2A" w:rsidP="00FF1C2A">
      <w:pPr>
        <w:rPr>
          <w:color w:val="C00000"/>
        </w:rPr>
      </w:pPr>
    </w:p>
    <w:p w:rsidR="00FF1C2A" w:rsidRDefault="0066447A" w:rsidP="00FF1C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December 8, 2016 – Public Hearing </w:t>
      </w:r>
      <w:r w:rsidR="00723ABE">
        <w:rPr>
          <w:sz w:val="20"/>
          <w:szCs w:val="20"/>
        </w:rPr>
        <w:t>on Proposed Local Law #1 of 2016</w:t>
      </w:r>
      <w:r>
        <w:rPr>
          <w:sz w:val="20"/>
          <w:szCs w:val="20"/>
        </w:rPr>
        <w:t xml:space="preserve"> – amend the Zoning Ordinance to regulate solar energy systems projects.</w:t>
      </w:r>
    </w:p>
    <w:p w:rsidR="0066447A" w:rsidRDefault="0066447A" w:rsidP="00FF1C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December 8, 2016 – Regular Scheduled Meeting </w:t>
      </w:r>
    </w:p>
    <w:p w:rsidR="0066447A" w:rsidRDefault="0066447A" w:rsidP="0066447A">
      <w:pPr>
        <w:rPr>
          <w:sz w:val="20"/>
          <w:szCs w:val="20"/>
        </w:rPr>
      </w:pPr>
    </w:p>
    <w:p w:rsidR="0066447A" w:rsidRPr="0066447A" w:rsidRDefault="0066447A" w:rsidP="0066447A">
      <w:pPr>
        <w:rPr>
          <w:sz w:val="20"/>
          <w:szCs w:val="20"/>
        </w:rPr>
      </w:pPr>
    </w:p>
    <w:p w:rsidR="00FF1C2A" w:rsidRDefault="00FF1C2A" w:rsidP="00FF1C2A">
      <w:pPr>
        <w:rPr>
          <w:color w:val="C00000"/>
        </w:rPr>
      </w:pPr>
      <w:r>
        <w:rPr>
          <w:color w:val="C00000"/>
        </w:rPr>
        <w:t>Approval of Bills</w:t>
      </w:r>
    </w:p>
    <w:p w:rsidR="00FF1C2A" w:rsidRDefault="00FF1C2A" w:rsidP="00FF1C2A">
      <w:pPr>
        <w:rPr>
          <w:sz w:val="28"/>
          <w:szCs w:val="28"/>
        </w:rPr>
      </w:pPr>
    </w:p>
    <w:p w:rsidR="00FF1C2A" w:rsidRDefault="00FF1C2A" w:rsidP="00FF1C2A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C2A" w:rsidRDefault="00FF1C2A" w:rsidP="00FF1C2A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FF1C2A" w:rsidRDefault="00FF1C2A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  <w:r w:rsidR="0066447A" w:rsidRPr="0066447A">
        <w:rPr>
          <w:rFonts w:eastAsiaTheme="minorHAnsi"/>
          <w:bCs/>
          <w:sz w:val="22"/>
          <w:szCs w:val="22"/>
        </w:rPr>
        <w:t>Proposed Local Law</w:t>
      </w:r>
      <w:r w:rsidR="00723ABE">
        <w:rPr>
          <w:rFonts w:eastAsiaTheme="minorHAnsi"/>
          <w:bCs/>
          <w:sz w:val="22"/>
          <w:szCs w:val="22"/>
        </w:rPr>
        <w:t xml:space="preserve"> #1 of 2017</w:t>
      </w:r>
      <w:r w:rsidR="0066447A" w:rsidRPr="0066447A">
        <w:rPr>
          <w:rFonts w:eastAsiaTheme="minorHAnsi"/>
          <w:bCs/>
          <w:sz w:val="22"/>
          <w:szCs w:val="22"/>
        </w:rPr>
        <w:t xml:space="preserve"> Amending the Zoning Ordinance of the Town of Sardinia to Regulate Solar Energy Systems</w:t>
      </w:r>
    </w:p>
    <w:p w:rsidR="0066447A" w:rsidRDefault="0066447A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</w:p>
    <w:p w:rsidR="0066447A" w:rsidRDefault="0066447A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</w:p>
    <w:p w:rsidR="0066447A" w:rsidRDefault="0066447A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317B61" w:rsidRDefault="00317B61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66447A" w:rsidRDefault="0066447A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66447A">
        <w:rPr>
          <w:rFonts w:eastAsiaTheme="minorHAnsi"/>
          <w:b/>
          <w:bCs/>
          <w:sz w:val="22"/>
          <w:szCs w:val="22"/>
        </w:rPr>
        <w:lastRenderedPageBreak/>
        <w:t>REQUEST TO PLANT A TREE IN TOWN PARK IN MEMOR</w:t>
      </w:r>
      <w:r w:rsidR="00FE60D8">
        <w:rPr>
          <w:rFonts w:eastAsiaTheme="minorHAnsi"/>
          <w:b/>
          <w:bCs/>
          <w:sz w:val="22"/>
          <w:szCs w:val="22"/>
        </w:rPr>
        <w:t>Y</w:t>
      </w:r>
      <w:r w:rsidRPr="0066447A">
        <w:rPr>
          <w:rFonts w:eastAsiaTheme="minorHAnsi"/>
          <w:b/>
          <w:bCs/>
          <w:sz w:val="22"/>
          <w:szCs w:val="22"/>
        </w:rPr>
        <w:t xml:space="preserve"> OF JUSTIN ROBLEE</w:t>
      </w:r>
    </w:p>
    <w:p w:rsidR="0066447A" w:rsidRDefault="0066447A" w:rsidP="0066447A">
      <w:pPr>
        <w:spacing w:after="160" w:line="252" w:lineRule="auto"/>
        <w:ind w:left="1440" w:hanging="144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66447A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WHEREAS, </w:t>
      </w:r>
      <w:r>
        <w:rPr>
          <w:rFonts w:eastAsiaTheme="minorHAnsi"/>
          <w:bCs/>
          <w:sz w:val="22"/>
          <w:szCs w:val="22"/>
        </w:rPr>
        <w:t>The Town Board of Sardinia is in receipt of a letter from Lori Armstrong, and</w:t>
      </w:r>
    </w:p>
    <w:p w:rsid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WHEREAS, </w:t>
      </w:r>
      <w:r>
        <w:rPr>
          <w:rFonts w:eastAsiaTheme="minorHAnsi"/>
          <w:bCs/>
          <w:sz w:val="22"/>
          <w:szCs w:val="22"/>
        </w:rPr>
        <w:t xml:space="preserve">the letter is requesting if a tree can be planted in the Town Park in memory of her son, </w:t>
      </w:r>
    </w:p>
    <w:p w:rsid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Justin Roblee, and </w:t>
      </w:r>
    </w:p>
    <w:p w:rsid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WHEREAS,</w:t>
      </w:r>
      <w:r>
        <w:rPr>
          <w:rFonts w:eastAsiaTheme="minorHAnsi"/>
          <w:bCs/>
          <w:sz w:val="22"/>
          <w:szCs w:val="22"/>
        </w:rPr>
        <w:t xml:space="preserve"> the company Unilever that Justin worked for in Connecticut has asked his family if there </w:t>
      </w:r>
    </w:p>
    <w:p w:rsid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Would be somewhere in his hometown that they could have a tree planted in his memory, and </w:t>
      </w:r>
    </w:p>
    <w:p w:rsid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WHEREAS, </w:t>
      </w:r>
      <w:r>
        <w:rPr>
          <w:rFonts w:eastAsiaTheme="minorHAnsi"/>
          <w:bCs/>
          <w:sz w:val="22"/>
          <w:szCs w:val="22"/>
        </w:rPr>
        <w:t>arrangements will be made with John Rosier of Forevergreens to provide for a tree that</w:t>
      </w:r>
    </w:p>
    <w:p w:rsidR="00FE60D8" w:rsidRPr="00FE60D8" w:rsidRDefault="00FE60D8" w:rsidP="0066447A">
      <w:pPr>
        <w:spacing w:after="160" w:line="252" w:lineRule="auto"/>
        <w:ind w:left="1440" w:hanging="1440"/>
        <w:contextualSpacing/>
        <w:outlineLvl w:val="9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 Would meet the Towns approval, and </w:t>
      </w:r>
    </w:p>
    <w:p w:rsidR="00B91272" w:rsidRDefault="00FE60D8" w:rsidP="00FF1C2A">
      <w:pPr>
        <w:rPr>
          <w:sz w:val="22"/>
          <w:szCs w:val="22"/>
        </w:rPr>
      </w:pPr>
      <w:r w:rsidRPr="008B275B">
        <w:rPr>
          <w:b/>
          <w:sz w:val="22"/>
          <w:szCs w:val="22"/>
        </w:rPr>
        <w:t>NOW, THEREFORE, BE IT RESOLVED,</w:t>
      </w:r>
      <w:r>
        <w:rPr>
          <w:b/>
          <w:sz w:val="22"/>
          <w:szCs w:val="22"/>
        </w:rPr>
        <w:t xml:space="preserve"> </w:t>
      </w:r>
      <w:r w:rsidR="00723ABE">
        <w:rPr>
          <w:sz w:val="22"/>
          <w:szCs w:val="22"/>
        </w:rPr>
        <w:t xml:space="preserve">that the Town Board of Sardinia approves a tree for </w:t>
      </w:r>
      <w:r w:rsidR="008763A3">
        <w:rPr>
          <w:sz w:val="22"/>
          <w:szCs w:val="22"/>
        </w:rPr>
        <w:t xml:space="preserve">planting in the memory of Justin </w:t>
      </w:r>
      <w:proofErr w:type="spellStart"/>
      <w:r w:rsidR="008763A3">
        <w:rPr>
          <w:sz w:val="22"/>
          <w:szCs w:val="22"/>
        </w:rPr>
        <w:t>Roblee</w:t>
      </w:r>
      <w:proofErr w:type="spellEnd"/>
      <w:r w:rsidR="008763A3">
        <w:rPr>
          <w:sz w:val="22"/>
          <w:szCs w:val="22"/>
        </w:rPr>
        <w:t xml:space="preserve"> in the Sardinia Veterans Park.</w:t>
      </w:r>
    </w:p>
    <w:p w:rsidR="00317B61" w:rsidRPr="00DA1306" w:rsidRDefault="00317B61" w:rsidP="00317B61">
      <w:pPr>
        <w:rPr>
          <w:b/>
        </w:rPr>
      </w:pPr>
      <w:r w:rsidRPr="00DA1306">
        <w:rPr>
          <w:b/>
        </w:rPr>
        <w:t>Be it so resolved,</w:t>
      </w:r>
    </w:p>
    <w:p w:rsidR="00317B61" w:rsidRPr="00DA1306" w:rsidRDefault="00317B61" w:rsidP="00317B61">
      <w:pPr>
        <w:ind w:left="720"/>
        <w:rPr>
          <w:b/>
          <w:sz w:val="28"/>
        </w:rPr>
      </w:pPr>
    </w:p>
    <w:tbl>
      <w:tblPr>
        <w:tblW w:w="89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7"/>
        <w:gridCol w:w="3197"/>
      </w:tblGrid>
      <w:tr w:rsidR="00317B61" w:rsidRPr="00DA1306" w:rsidTr="003B32B0">
        <w:trPr>
          <w:trHeight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Time:</w:t>
            </w:r>
          </w:p>
        </w:tc>
      </w:tr>
      <w:tr w:rsidR="00317B61" w:rsidRPr="00DA1306" w:rsidTr="003B32B0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1" w:rsidRPr="00DA1306" w:rsidRDefault="00317B61" w:rsidP="003B32B0">
            <w:pPr>
              <w:ind w:left="1080"/>
              <w:rPr>
                <w:b/>
              </w:rPr>
            </w:pPr>
            <w:r w:rsidRPr="00DA1306">
              <w:rPr>
                <w:b/>
              </w:rPr>
              <w:t>Abstain:</w:t>
            </w:r>
          </w:p>
        </w:tc>
      </w:tr>
    </w:tbl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</w:p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</w:p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</w:p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</w:p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FUND TRANSFER</w:t>
      </w:r>
    </w:p>
    <w:p w:rsidR="00C043D7" w:rsidRDefault="00C043D7" w:rsidP="00C043D7">
      <w:pPr>
        <w:pStyle w:val="ListParagraph"/>
        <w:jc w:val="center"/>
        <w:rPr>
          <w:b/>
          <w:sz w:val="22"/>
          <w:szCs w:val="22"/>
        </w:rPr>
      </w:pPr>
    </w:p>
    <w:p w:rsidR="00C043D7" w:rsidRDefault="00C043D7" w:rsidP="00C043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Town of Sardinia Board approves the following transfer of funds:</w:t>
      </w:r>
    </w:p>
    <w:p w:rsidR="00C043D7" w:rsidRDefault="00C043D7" w:rsidP="00C043D7">
      <w:pPr>
        <w:pStyle w:val="ListParagraph"/>
      </w:pPr>
    </w:p>
    <w:p w:rsidR="00C043D7" w:rsidRDefault="00C043D7" w:rsidP="00C043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TRANSFER FROM        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AMOUNT                </w:t>
      </w:r>
      <w:r>
        <w:rPr>
          <w:b/>
          <w:sz w:val="22"/>
          <w:szCs w:val="22"/>
          <w:u w:val="single"/>
        </w:rPr>
        <w:tab/>
        <w:t xml:space="preserve">   TRANSFER TO___</w:t>
      </w:r>
    </w:p>
    <w:p w:rsidR="00317B61" w:rsidRDefault="00015D48" w:rsidP="00FF1C2A">
      <w:pPr>
        <w:rPr>
          <w:sz w:val="18"/>
          <w:szCs w:val="18"/>
        </w:rPr>
      </w:pPr>
      <w:r w:rsidRPr="00015D48">
        <w:rPr>
          <w:sz w:val="18"/>
          <w:szCs w:val="18"/>
        </w:rPr>
        <w:t>A1110.110B Justice Personnel Clerk</w:t>
      </w:r>
      <w:r w:rsidRPr="00015D48">
        <w:rPr>
          <w:sz w:val="18"/>
          <w:szCs w:val="18"/>
        </w:rPr>
        <w:tab/>
      </w:r>
      <w:r w:rsidRPr="00015D48">
        <w:rPr>
          <w:sz w:val="18"/>
          <w:szCs w:val="18"/>
        </w:rPr>
        <w:tab/>
      </w:r>
      <w:r w:rsidRPr="00015D48">
        <w:rPr>
          <w:sz w:val="18"/>
          <w:szCs w:val="18"/>
        </w:rPr>
        <w:tab/>
        <w:t>$1510.00</w:t>
      </w:r>
      <w:r w:rsidRPr="00015D48">
        <w:rPr>
          <w:sz w:val="18"/>
          <w:szCs w:val="18"/>
        </w:rPr>
        <w:tab/>
      </w:r>
      <w:r w:rsidRPr="00015D48">
        <w:rPr>
          <w:sz w:val="18"/>
          <w:szCs w:val="18"/>
        </w:rPr>
        <w:tab/>
      </w:r>
      <w:r w:rsidRPr="00015D48">
        <w:rPr>
          <w:sz w:val="18"/>
          <w:szCs w:val="18"/>
        </w:rPr>
        <w:tab/>
        <w:t>A1110.410 Prosecutor</w:t>
      </w:r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A1620.440 Operation Building Repairs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$1493.05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A1620.490 Operations Buildings Other</w:t>
      </w:r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A1910.400 Unallocated 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$406.13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A1920.400 Municipal </w:t>
      </w:r>
      <w:proofErr w:type="spellStart"/>
      <w:r>
        <w:rPr>
          <w:sz w:val="18"/>
          <w:szCs w:val="18"/>
        </w:rPr>
        <w:t>AssociationDues</w:t>
      </w:r>
      <w:proofErr w:type="spellEnd"/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A3120.200 Police Equipment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A3010.400 Public Safety Contractual</w:t>
      </w:r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A1990.400 Contingent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$910.10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A3510.400 Control of Dogs Materials</w:t>
      </w:r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A5132.440 Garage – Building Repairs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$135.29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A5132.490 Garage Other expense</w:t>
      </w:r>
    </w:p>
    <w:p w:rsidR="00015D48" w:rsidRDefault="00015D48" w:rsidP="00FF1C2A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D03076">
        <w:rPr>
          <w:sz w:val="18"/>
          <w:szCs w:val="18"/>
        </w:rPr>
        <w:t>6772.400 Programs for the Aging</w:t>
      </w:r>
      <w:r w:rsidR="00D03076">
        <w:rPr>
          <w:sz w:val="18"/>
          <w:szCs w:val="18"/>
        </w:rPr>
        <w:tab/>
      </w:r>
      <w:r w:rsidR="00D03076">
        <w:rPr>
          <w:sz w:val="18"/>
          <w:szCs w:val="18"/>
        </w:rPr>
        <w:tab/>
      </w:r>
      <w:r w:rsidR="00D03076">
        <w:rPr>
          <w:sz w:val="18"/>
          <w:szCs w:val="18"/>
        </w:rPr>
        <w:tab/>
        <w:t>$959.74</w:t>
      </w:r>
      <w:r w:rsidR="00D03076">
        <w:rPr>
          <w:sz w:val="18"/>
          <w:szCs w:val="18"/>
        </w:rPr>
        <w:tab/>
      </w:r>
      <w:r w:rsidR="00D03076">
        <w:rPr>
          <w:sz w:val="18"/>
          <w:szCs w:val="18"/>
        </w:rPr>
        <w:tab/>
      </w:r>
      <w:r w:rsidR="00D03076">
        <w:rPr>
          <w:sz w:val="18"/>
          <w:szCs w:val="18"/>
        </w:rPr>
        <w:tab/>
        <w:t xml:space="preserve">A6410.400 Publicity contractual </w:t>
      </w:r>
    </w:p>
    <w:p w:rsidR="00D03076" w:rsidRDefault="00D03076" w:rsidP="00FF1C2A">
      <w:pPr>
        <w:rPr>
          <w:sz w:val="18"/>
          <w:szCs w:val="18"/>
        </w:rPr>
      </w:pPr>
      <w:r>
        <w:rPr>
          <w:sz w:val="18"/>
          <w:szCs w:val="18"/>
        </w:rPr>
        <w:t>A7110.100 Parks Personal 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$1525.16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A7020.400 Recreation </w:t>
      </w:r>
      <w:proofErr w:type="spellStart"/>
      <w:r>
        <w:rPr>
          <w:sz w:val="18"/>
          <w:szCs w:val="18"/>
        </w:rPr>
        <w:t>AdministrContr</w:t>
      </w:r>
      <w:proofErr w:type="spellEnd"/>
    </w:p>
    <w:p w:rsidR="00D03076" w:rsidRDefault="00D03076" w:rsidP="00FF1C2A">
      <w:pPr>
        <w:rPr>
          <w:sz w:val="18"/>
          <w:szCs w:val="18"/>
        </w:rPr>
      </w:pPr>
      <w:r>
        <w:rPr>
          <w:sz w:val="18"/>
          <w:szCs w:val="18"/>
        </w:rPr>
        <w:t>A7110.200 Parks Equipment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$892.88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A7110.400 Parks Contractual </w:t>
      </w:r>
    </w:p>
    <w:p w:rsidR="00D03076" w:rsidRDefault="00D03076" w:rsidP="00FF1C2A">
      <w:pPr>
        <w:rPr>
          <w:sz w:val="18"/>
          <w:szCs w:val="18"/>
        </w:rPr>
      </w:pPr>
      <w:r>
        <w:rPr>
          <w:sz w:val="18"/>
          <w:szCs w:val="18"/>
        </w:rPr>
        <w:t>A7140.440 Playgrounds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$1057.53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A7180.100 Special </w:t>
      </w:r>
      <w:proofErr w:type="spellStart"/>
      <w:r>
        <w:rPr>
          <w:sz w:val="18"/>
          <w:szCs w:val="18"/>
        </w:rPr>
        <w:t>Recreat</w:t>
      </w:r>
      <w:proofErr w:type="spellEnd"/>
      <w:r>
        <w:rPr>
          <w:sz w:val="18"/>
          <w:szCs w:val="18"/>
        </w:rPr>
        <w:t xml:space="preserve"> Facilities</w:t>
      </w:r>
    </w:p>
    <w:p w:rsidR="00D03076" w:rsidRDefault="00D03076" w:rsidP="00FF1C2A">
      <w:pPr>
        <w:rPr>
          <w:sz w:val="18"/>
          <w:szCs w:val="18"/>
        </w:rPr>
      </w:pPr>
      <w:r>
        <w:rPr>
          <w:sz w:val="18"/>
          <w:szCs w:val="18"/>
        </w:rPr>
        <w:t>A7140.440 Playgrounds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$2003.21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A7180.400 Special Recreation Contract</w:t>
      </w:r>
    </w:p>
    <w:p w:rsidR="00D03076" w:rsidRDefault="00D03076" w:rsidP="00FF1C2A">
      <w:pPr>
        <w:rPr>
          <w:sz w:val="18"/>
          <w:szCs w:val="18"/>
        </w:rPr>
      </w:pPr>
      <w:r>
        <w:rPr>
          <w:sz w:val="18"/>
          <w:szCs w:val="18"/>
        </w:rPr>
        <w:t>A8020.410 Planning Board Planner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$1159.43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A8010.100 Zoning Personnel Services</w:t>
      </w:r>
    </w:p>
    <w:p w:rsidR="00D03076" w:rsidRDefault="008871A6" w:rsidP="00FF1C2A">
      <w:pPr>
        <w:rPr>
          <w:sz w:val="18"/>
          <w:szCs w:val="18"/>
        </w:rPr>
      </w:pPr>
      <w:r>
        <w:rPr>
          <w:sz w:val="18"/>
          <w:szCs w:val="18"/>
        </w:rPr>
        <w:t>A8040.410 Assessment Review Bar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$85.86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A8040.420 Assessment Review Other</w:t>
      </w:r>
    </w:p>
    <w:p w:rsidR="008871A6" w:rsidRDefault="008871A6" w:rsidP="00FF1C2A">
      <w:pPr>
        <w:rPr>
          <w:sz w:val="18"/>
          <w:szCs w:val="18"/>
        </w:rPr>
      </w:pPr>
      <w:r>
        <w:rPr>
          <w:sz w:val="18"/>
          <w:szCs w:val="18"/>
        </w:rPr>
        <w:t>A9010.800 State Retirement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$1422.07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A9040.800 Workers Compensation</w:t>
      </w:r>
    </w:p>
    <w:p w:rsidR="008871A6" w:rsidRDefault="008871A6" w:rsidP="00FF1C2A">
      <w:pPr>
        <w:rPr>
          <w:sz w:val="18"/>
          <w:szCs w:val="18"/>
        </w:rPr>
      </w:pPr>
      <w:r>
        <w:rPr>
          <w:sz w:val="18"/>
          <w:szCs w:val="18"/>
        </w:rPr>
        <w:t>DA5110.420 General Repairs Fuel &amp; Lube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$8595.25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DA5110.450 Gen Repair Road </w:t>
      </w:r>
      <w:proofErr w:type="spellStart"/>
      <w:r>
        <w:rPr>
          <w:sz w:val="18"/>
          <w:szCs w:val="18"/>
        </w:rPr>
        <w:t>Const</w:t>
      </w:r>
      <w:proofErr w:type="spellEnd"/>
    </w:p>
    <w:p w:rsidR="008871A6" w:rsidRDefault="008871A6" w:rsidP="00FF1C2A">
      <w:pPr>
        <w:rPr>
          <w:sz w:val="18"/>
          <w:szCs w:val="18"/>
        </w:rPr>
      </w:pPr>
      <w:r>
        <w:rPr>
          <w:sz w:val="18"/>
          <w:szCs w:val="18"/>
        </w:rPr>
        <w:t>DA9060.800 Hospital &amp; Medical 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$301.70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DA9040.800 Workers Comp</w:t>
      </w:r>
    </w:p>
    <w:p w:rsidR="008871A6" w:rsidRDefault="008871A6" w:rsidP="00FF1C2A">
      <w:pPr>
        <w:rPr>
          <w:sz w:val="18"/>
          <w:szCs w:val="18"/>
        </w:rPr>
      </w:pPr>
      <w:r>
        <w:rPr>
          <w:sz w:val="18"/>
          <w:szCs w:val="18"/>
        </w:rPr>
        <w:t>SF9040.800 Workers Compensation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$3687.31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SF9010.800 Retirement Benefit </w:t>
      </w:r>
    </w:p>
    <w:p w:rsidR="00D03076" w:rsidRDefault="00D03076" w:rsidP="00FF1C2A">
      <w:pPr>
        <w:rPr>
          <w:sz w:val="18"/>
          <w:szCs w:val="18"/>
        </w:rPr>
      </w:pPr>
    </w:p>
    <w:p w:rsidR="00955736" w:rsidRDefault="00955736" w:rsidP="00FF1C2A">
      <w:pPr>
        <w:rPr>
          <w:sz w:val="18"/>
          <w:szCs w:val="18"/>
        </w:rPr>
      </w:pPr>
    </w:p>
    <w:p w:rsidR="00955736" w:rsidRPr="00A502E0" w:rsidRDefault="00955736" w:rsidP="00955736">
      <w:pPr>
        <w:ind w:left="2160" w:hanging="2160"/>
        <w:rPr>
          <w:b/>
          <w:color w:val="C00000"/>
          <w:sz w:val="22"/>
          <w:szCs w:val="22"/>
        </w:rPr>
      </w:pPr>
      <w:r w:rsidRPr="00A502E0">
        <w:rPr>
          <w:b/>
          <w:color w:val="C00000"/>
          <w:sz w:val="22"/>
          <w:szCs w:val="22"/>
        </w:rPr>
        <w:t xml:space="preserve">NEW BUSINESS –  </w:t>
      </w:r>
      <w:r w:rsidRPr="00A502E0">
        <w:rPr>
          <w:b/>
          <w:color w:val="C00000"/>
          <w:sz w:val="22"/>
          <w:szCs w:val="22"/>
        </w:rPr>
        <w:tab/>
        <w:t xml:space="preserve"> </w:t>
      </w:r>
    </w:p>
    <w:p w:rsidR="00955736" w:rsidRPr="00A502E0" w:rsidRDefault="00955736" w:rsidP="00955736">
      <w:pPr>
        <w:rPr>
          <w:b/>
          <w:color w:val="C00000"/>
          <w:sz w:val="22"/>
          <w:szCs w:val="22"/>
        </w:rPr>
      </w:pPr>
    </w:p>
    <w:p w:rsidR="00955736" w:rsidRPr="00A502E0" w:rsidRDefault="00955736" w:rsidP="00955736">
      <w:pPr>
        <w:rPr>
          <w:b/>
          <w:sz w:val="22"/>
          <w:szCs w:val="22"/>
        </w:rPr>
      </w:pPr>
    </w:p>
    <w:p w:rsidR="00955736" w:rsidRPr="00A502E0" w:rsidRDefault="00955736" w:rsidP="00955736">
      <w:pPr>
        <w:rPr>
          <w:b/>
          <w:sz w:val="22"/>
          <w:szCs w:val="22"/>
        </w:rPr>
      </w:pPr>
      <w:r w:rsidRPr="00A502E0">
        <w:rPr>
          <w:b/>
          <w:sz w:val="22"/>
          <w:szCs w:val="22"/>
        </w:rPr>
        <w:t xml:space="preserve">EXECUTIVE SESSION (if necessary) </w:t>
      </w:r>
      <w:r>
        <w:rPr>
          <w:b/>
          <w:sz w:val="22"/>
          <w:szCs w:val="22"/>
        </w:rPr>
        <w:t>– Personnel Issues</w:t>
      </w:r>
      <w:bookmarkStart w:id="0" w:name="_GoBack"/>
      <w:bookmarkEnd w:id="0"/>
    </w:p>
    <w:p w:rsidR="00955736" w:rsidRPr="00A502E0" w:rsidRDefault="00955736" w:rsidP="00955736">
      <w:pPr>
        <w:rPr>
          <w:b/>
          <w:sz w:val="22"/>
          <w:szCs w:val="22"/>
        </w:rPr>
      </w:pPr>
    </w:p>
    <w:p w:rsidR="00955736" w:rsidRPr="00A502E0" w:rsidRDefault="00955736" w:rsidP="00955736">
      <w:pPr>
        <w:rPr>
          <w:b/>
          <w:sz w:val="22"/>
          <w:szCs w:val="22"/>
        </w:rPr>
      </w:pPr>
    </w:p>
    <w:p w:rsidR="00955736" w:rsidRPr="00A502E0" w:rsidRDefault="00955736" w:rsidP="00955736">
      <w:pPr>
        <w:rPr>
          <w:b/>
          <w:sz w:val="22"/>
          <w:szCs w:val="22"/>
        </w:rPr>
      </w:pPr>
    </w:p>
    <w:p w:rsidR="00955736" w:rsidRPr="00A502E0" w:rsidRDefault="00955736" w:rsidP="00955736">
      <w:pPr>
        <w:rPr>
          <w:b/>
          <w:sz w:val="22"/>
          <w:szCs w:val="22"/>
        </w:rPr>
      </w:pPr>
      <w:r w:rsidRPr="00A502E0">
        <w:rPr>
          <w:b/>
          <w:sz w:val="22"/>
          <w:szCs w:val="22"/>
        </w:rPr>
        <w:t>ADJOURNMENT</w:t>
      </w:r>
    </w:p>
    <w:p w:rsidR="00955736" w:rsidRPr="00A502E0" w:rsidRDefault="00955736" w:rsidP="00955736">
      <w:pPr>
        <w:rPr>
          <w:sz w:val="22"/>
          <w:szCs w:val="22"/>
        </w:rPr>
      </w:pPr>
    </w:p>
    <w:p w:rsidR="00955736" w:rsidRPr="00015D48" w:rsidRDefault="00955736" w:rsidP="00FF1C2A">
      <w:pPr>
        <w:rPr>
          <w:sz w:val="18"/>
          <w:szCs w:val="18"/>
        </w:rPr>
      </w:pPr>
    </w:p>
    <w:sectPr w:rsidR="00955736" w:rsidRPr="0001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B731C"/>
    <w:multiLevelType w:val="hybridMultilevel"/>
    <w:tmpl w:val="4420F6FE"/>
    <w:lvl w:ilvl="0" w:tplc="8FFC5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A"/>
    <w:rsid w:val="00015D48"/>
    <w:rsid w:val="00317B61"/>
    <w:rsid w:val="0066447A"/>
    <w:rsid w:val="00723ABE"/>
    <w:rsid w:val="008763A3"/>
    <w:rsid w:val="008871A6"/>
    <w:rsid w:val="00955736"/>
    <w:rsid w:val="00A403E8"/>
    <w:rsid w:val="00B91272"/>
    <w:rsid w:val="00C043D7"/>
    <w:rsid w:val="00D03076"/>
    <w:rsid w:val="00FE60D8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F92C-D174-4E61-B4BC-4413BFE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2A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ListParagraph">
    <w:name w:val="List Paragraph"/>
    <w:basedOn w:val="Normal"/>
    <w:uiPriority w:val="34"/>
    <w:qFormat/>
    <w:rsid w:val="00FF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3</cp:revision>
  <dcterms:created xsi:type="dcterms:W3CDTF">2016-12-28T17:09:00Z</dcterms:created>
  <dcterms:modified xsi:type="dcterms:W3CDTF">2016-12-28T19:15:00Z</dcterms:modified>
</cp:coreProperties>
</file>