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70" w:rsidRDefault="00A00770" w:rsidP="00A00770">
      <w:pPr>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Town of Sardinia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00770"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2017 Organizational Meeting</w:t>
      </w:r>
    </w:p>
    <w:p w:rsidR="00A00770" w:rsidRDefault="00E25D29"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January 12, 2017</w:t>
      </w:r>
    </w:p>
    <w:p w:rsidR="00A00770" w:rsidRPr="00A34E33"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Scheduled Time – 6:30pm – To precede Regular Board Meeting</w:t>
      </w:r>
    </w:p>
    <w:p w:rsidR="00A00770" w:rsidRPr="00A34E33" w:rsidRDefault="00A00770" w:rsidP="00A00770">
      <w:pPr>
        <w:spacing w:line="240" w:lineRule="auto"/>
        <w:rPr>
          <w:rFonts w:ascii="Times New Roman" w:hAnsi="Times New Roman" w:cs="Times New Roman"/>
          <w:sz w:val="18"/>
          <w:szCs w:val="18"/>
        </w:rPr>
      </w:pPr>
    </w:p>
    <w:p w:rsidR="00A00770" w:rsidRDefault="00A00770" w:rsidP="00A00770">
      <w:pPr>
        <w:spacing w:line="240" w:lineRule="auto"/>
        <w:jc w:val="both"/>
        <w:rPr>
          <w:rFonts w:ascii="Times New Roman" w:hAnsi="Times New Roman" w:cs="Times New Roman"/>
          <w:sz w:val="18"/>
          <w:szCs w:val="18"/>
        </w:rPr>
      </w:pPr>
      <w:r w:rsidRPr="00A34E33">
        <w:rPr>
          <w:rFonts w:ascii="Times New Roman" w:hAnsi="Times New Roman" w:cs="Times New Roman"/>
          <w:sz w:val="18"/>
          <w:szCs w:val="18"/>
        </w:rPr>
        <w:t>TOWN BOARD MEMBERS</w:t>
      </w:r>
    </w:p>
    <w:p w:rsidR="00A00770" w:rsidRPr="00A34E33" w:rsidRDefault="00A00770" w:rsidP="00A007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Councilman </w:t>
      </w:r>
      <w:r w:rsidRPr="00A34E33">
        <w:rPr>
          <w:rFonts w:ascii="Times New Roman" w:hAnsi="Times New Roman" w:cs="Times New Roman"/>
          <w:sz w:val="18"/>
          <w:szCs w:val="18"/>
        </w:rPr>
        <w:t>Douglas J. Morrell</w:t>
      </w:r>
    </w:p>
    <w:p w:rsidR="00A00770" w:rsidRPr="00A34E33" w:rsidRDefault="00A00770" w:rsidP="00A007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Many Quinn</w:t>
      </w:r>
    </w:p>
    <w:p w:rsidR="00A00770" w:rsidRPr="00A34E33" w:rsidRDefault="00A00770" w:rsidP="00A007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Len Hochadel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00770" w:rsidRPr="00A34E33" w:rsidRDefault="00A00770" w:rsidP="00A007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Cheryl L. Earl</w:t>
      </w:r>
      <w:r>
        <w:rPr>
          <w:rFonts w:ascii="Times New Roman" w:hAnsi="Times New Roman" w:cs="Times New Roman"/>
          <w:sz w:val="18"/>
          <w:szCs w:val="18"/>
        </w:rPr>
        <w:tab/>
      </w:r>
      <w:r>
        <w:rPr>
          <w:rFonts w:ascii="Times New Roman" w:hAnsi="Times New Roman" w:cs="Times New Roman"/>
          <w:sz w:val="18"/>
          <w:szCs w:val="18"/>
        </w:rPr>
        <w:tab/>
      </w:r>
    </w:p>
    <w:p w:rsidR="00A00770" w:rsidRPr="00A34E33" w:rsidRDefault="00A00770" w:rsidP="00A00770">
      <w:pPr>
        <w:spacing w:line="240" w:lineRule="auto"/>
        <w:jc w:val="both"/>
        <w:rPr>
          <w:rFonts w:ascii="Times New Roman" w:hAnsi="Times New Roman" w:cs="Times New Roman"/>
          <w:sz w:val="18"/>
          <w:szCs w:val="18"/>
        </w:rPr>
      </w:pPr>
    </w:p>
    <w:p w:rsidR="00A00770" w:rsidRPr="00A34E33" w:rsidRDefault="00A00770" w:rsidP="00A00770">
      <w:pPr>
        <w:spacing w:line="240" w:lineRule="auto"/>
        <w:rPr>
          <w:rFonts w:ascii="Times New Roman" w:hAnsi="Times New Roman" w:cs="Times New Roman"/>
          <w:sz w:val="18"/>
          <w:szCs w:val="18"/>
        </w:rPr>
      </w:pPr>
      <w:r>
        <w:rPr>
          <w:rFonts w:ascii="Times New Roman" w:hAnsi="Times New Roman" w:cs="Times New Roman"/>
          <w:sz w:val="18"/>
          <w:szCs w:val="18"/>
        </w:rPr>
        <w:t xml:space="preserve">Also </w:t>
      </w:r>
      <w:r w:rsidRPr="00A34E33">
        <w:rPr>
          <w:rFonts w:ascii="Times New Roman" w:hAnsi="Times New Roman" w:cs="Times New Roman"/>
          <w:sz w:val="18"/>
          <w:szCs w:val="18"/>
        </w:rPr>
        <w:t>present:</w:t>
      </w:r>
    </w:p>
    <w:p w:rsidR="00A00770" w:rsidRPr="00A34E33" w:rsidRDefault="00A00770" w:rsidP="00A00770">
      <w:pPr>
        <w:spacing w:line="240" w:lineRule="auto"/>
        <w:rPr>
          <w:rFonts w:ascii="Times New Roman" w:hAnsi="Times New Roman" w:cs="Times New Roman"/>
          <w:sz w:val="18"/>
          <w:szCs w:val="18"/>
        </w:rPr>
      </w:pPr>
    </w:p>
    <w:p w:rsidR="00A00770"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Highway Superintendent Donald W. Hopkins</w:t>
      </w:r>
    </w:p>
    <w:p w:rsidR="00A00770"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Town Clerk Jen Bray</w:t>
      </w:r>
    </w:p>
    <w:p w:rsidR="00A00770"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Approx. ____ Guests</w:t>
      </w:r>
    </w:p>
    <w:p w:rsidR="00A00770" w:rsidRPr="00A34E33" w:rsidRDefault="00A00770" w:rsidP="00A00770">
      <w:pPr>
        <w:spacing w:line="240" w:lineRule="auto"/>
        <w:rPr>
          <w:rFonts w:ascii="Times New Roman" w:hAnsi="Times New Roman" w:cs="Times New Roman"/>
          <w:sz w:val="18"/>
          <w:szCs w:val="18"/>
        </w:rPr>
      </w:pPr>
    </w:p>
    <w:p w:rsidR="00A00770" w:rsidRPr="00A34E33" w:rsidRDefault="00A00770" w:rsidP="00A00770">
      <w:pPr>
        <w:spacing w:line="240" w:lineRule="auto"/>
        <w:rPr>
          <w:rFonts w:ascii="Times New Roman" w:hAnsi="Times New Roman" w:cs="Times New Roman"/>
          <w:sz w:val="18"/>
          <w:szCs w:val="18"/>
        </w:rPr>
      </w:pPr>
    </w:p>
    <w:p w:rsidR="00A00770" w:rsidRPr="00A34E33" w:rsidRDefault="00A00770" w:rsidP="00A00770">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Meeting called to order by Supervisor </w:t>
      </w:r>
      <w:r>
        <w:rPr>
          <w:rFonts w:ascii="Times New Roman" w:hAnsi="Times New Roman" w:cs="Times New Roman"/>
          <w:sz w:val="18"/>
          <w:szCs w:val="18"/>
        </w:rPr>
        <w:t>Gambino at ___________________pm</w:t>
      </w:r>
    </w:p>
    <w:p w:rsidR="00A00770" w:rsidRPr="00A34E33" w:rsidRDefault="00A00770" w:rsidP="00A00770">
      <w:pPr>
        <w:spacing w:line="240" w:lineRule="auto"/>
        <w:rPr>
          <w:rFonts w:ascii="Times New Roman" w:hAnsi="Times New Roman" w:cs="Times New Roman"/>
          <w:sz w:val="18"/>
          <w:szCs w:val="18"/>
        </w:rPr>
      </w:pPr>
      <w:r w:rsidRPr="00A34E33">
        <w:rPr>
          <w:rFonts w:ascii="Times New Roman" w:hAnsi="Times New Roman" w:cs="Times New Roman"/>
          <w:sz w:val="18"/>
          <w:szCs w:val="18"/>
        </w:rPr>
        <w:t>Roll Call</w:t>
      </w:r>
    </w:p>
    <w:p w:rsidR="00A00770" w:rsidRPr="00A34E33" w:rsidRDefault="00A00770" w:rsidP="00A00770">
      <w:pPr>
        <w:spacing w:line="240" w:lineRule="auto"/>
        <w:rPr>
          <w:rFonts w:ascii="Times New Roman" w:hAnsi="Times New Roman" w:cs="Times New Roman"/>
          <w:sz w:val="18"/>
          <w:szCs w:val="18"/>
        </w:rPr>
      </w:pPr>
      <w:r w:rsidRPr="00A34E33">
        <w:rPr>
          <w:rFonts w:ascii="Times New Roman" w:hAnsi="Times New Roman" w:cs="Times New Roman"/>
          <w:sz w:val="18"/>
          <w:szCs w:val="18"/>
        </w:rPr>
        <w:t>Pledge of Allegiance</w:t>
      </w:r>
    </w:p>
    <w:p w:rsidR="00A00770" w:rsidRDefault="00A00770" w:rsidP="00A00770">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Moment of Silence </w:t>
      </w:r>
    </w:p>
    <w:p w:rsidR="00A00770" w:rsidRDefault="00A00770" w:rsidP="00A00770">
      <w:pPr>
        <w:spacing w:line="240" w:lineRule="auto"/>
        <w:rPr>
          <w:rFonts w:ascii="Times New Roman" w:hAnsi="Times New Roman" w:cs="Times New Roman"/>
          <w:sz w:val="18"/>
          <w:szCs w:val="18"/>
        </w:rPr>
      </w:pPr>
    </w:p>
    <w:p w:rsidR="00A00770" w:rsidRDefault="00A00770" w:rsidP="00A00770">
      <w:pPr>
        <w:spacing w:line="240" w:lineRule="auto"/>
        <w:rPr>
          <w:rFonts w:ascii="Times New Roman" w:hAnsi="Times New Roman" w:cs="Times New Roman"/>
          <w:sz w:val="18"/>
          <w:szCs w:val="18"/>
        </w:rPr>
      </w:pPr>
    </w:p>
    <w:p w:rsidR="00A00770" w:rsidRDefault="00A00770" w:rsidP="00A00770">
      <w:pPr>
        <w:spacing w:line="240" w:lineRule="auto"/>
        <w:rPr>
          <w:rFonts w:ascii="Times New Roman" w:hAnsi="Times New Roman" w:cs="Times New Roman"/>
          <w:sz w:val="18"/>
          <w:szCs w:val="18"/>
        </w:rPr>
      </w:pPr>
    </w:p>
    <w:p w:rsidR="00A00770" w:rsidRDefault="00A00770" w:rsidP="00A00770">
      <w:pPr>
        <w:spacing w:line="240" w:lineRule="auto"/>
        <w:rPr>
          <w:rFonts w:ascii="Times New Roman" w:hAnsi="Times New Roman" w:cs="Times New Roman"/>
          <w:sz w:val="18"/>
          <w:szCs w:val="18"/>
        </w:rPr>
      </w:pPr>
    </w:p>
    <w:p w:rsidR="00A00770" w:rsidRDefault="00A00770" w:rsidP="00A00770">
      <w:pPr>
        <w:spacing w:line="240" w:lineRule="auto"/>
        <w:jc w:val="center"/>
        <w:rPr>
          <w:rFonts w:ascii="Times New Roman" w:hAnsi="Times New Roman" w:cs="Times New Roman"/>
          <w:b/>
          <w:sz w:val="18"/>
          <w:szCs w:val="18"/>
        </w:rPr>
      </w:pPr>
      <w:r w:rsidRPr="008866CF">
        <w:rPr>
          <w:rFonts w:ascii="Times New Roman" w:hAnsi="Times New Roman" w:cs="Times New Roman"/>
          <w:b/>
          <w:sz w:val="18"/>
          <w:szCs w:val="18"/>
        </w:rPr>
        <w:t xml:space="preserve">Resolution #1 </w:t>
      </w:r>
      <w:r>
        <w:rPr>
          <w:rFonts w:ascii="Times New Roman" w:hAnsi="Times New Roman" w:cs="Times New Roman"/>
          <w:b/>
          <w:sz w:val="18"/>
          <w:szCs w:val="18"/>
        </w:rPr>
        <w:t>– 2017</w:t>
      </w:r>
    </w:p>
    <w:p w:rsidR="00A00770" w:rsidRDefault="00A00770" w:rsidP="00A00770">
      <w:pPr>
        <w:spacing w:line="240" w:lineRule="auto"/>
        <w:jc w:val="center"/>
        <w:rPr>
          <w:rFonts w:ascii="Times New Roman" w:hAnsi="Times New Roman" w:cs="Times New Roman"/>
          <w:b/>
          <w:sz w:val="18"/>
          <w:szCs w:val="18"/>
        </w:rPr>
      </w:pPr>
    </w:p>
    <w:p w:rsidR="00A00770" w:rsidRDefault="00A00770" w:rsidP="00A00770">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of the Town of Sardinia wishes to make the following official designations and appointments and authorizations,</w:t>
      </w:r>
    </w:p>
    <w:p w:rsidR="00A00770" w:rsidRDefault="00A00770" w:rsidP="00A00770">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of Sardinia will conduct meetings to ensure communication between the Board members as well as members of the community,</w:t>
      </w:r>
    </w:p>
    <w:p w:rsidR="00A00770" w:rsidRDefault="00A00770" w:rsidP="00A00770">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wishes to conduct business efficiently, timely and that proper procedures are followed:</w:t>
      </w:r>
    </w:p>
    <w:p w:rsidR="00A00770" w:rsidRDefault="00A00770" w:rsidP="00A00770">
      <w:pPr>
        <w:spacing w:line="240" w:lineRule="auto"/>
        <w:jc w:val="center"/>
        <w:rPr>
          <w:rFonts w:ascii="Times New Roman" w:hAnsi="Times New Roman" w:cs="Times New Roman"/>
          <w:b/>
          <w:sz w:val="18"/>
          <w:szCs w:val="18"/>
        </w:rPr>
      </w:pPr>
      <w:r>
        <w:rPr>
          <w:rFonts w:ascii="Times New Roman" w:hAnsi="Times New Roman" w:cs="Times New Roman"/>
          <w:b/>
          <w:sz w:val="18"/>
          <w:szCs w:val="18"/>
        </w:rPr>
        <w:t>It is resolved that:</w:t>
      </w:r>
    </w:p>
    <w:p w:rsidR="00A00770" w:rsidRDefault="00A00770" w:rsidP="00A00770">
      <w:pPr>
        <w:spacing w:line="240" w:lineRule="auto"/>
        <w:rPr>
          <w:rFonts w:ascii="Times New Roman" w:hAnsi="Times New Roman" w:cs="Times New Roman"/>
          <w:b/>
          <w:sz w:val="18"/>
          <w:szCs w:val="18"/>
        </w:rPr>
      </w:pPr>
    </w:p>
    <w:p w:rsidR="00A00770" w:rsidRPr="00430214"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certain public meetings to be held throughout 2017 at the Sardinia Town Hall/Community Center, 12320 Savage Road, Sardinia:</w:t>
      </w:r>
    </w:p>
    <w:p w:rsidR="00A00770" w:rsidRPr="00430214"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Regular Town Board Meetings to be held on the second Thursday  of each month, at 6:30pm</w:t>
      </w:r>
    </w:p>
    <w:p w:rsidR="00A00770" w:rsidRPr="00430214"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Planning Board to meet on third Wednesday of each month at 7:00pm</w:t>
      </w:r>
    </w:p>
    <w:p w:rsidR="00A00770" w:rsidRPr="00430214"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Zoning Board of Appeals (ZBA) to meet as needed</w:t>
      </w:r>
    </w:p>
    <w:p w:rsidR="00A00770" w:rsidRPr="00430214"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Community Bank NA as the official Depository of the Town.</w:t>
      </w:r>
    </w:p>
    <w:p w:rsidR="00A00770" w:rsidRPr="00430214"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the Arcade Herald and Springville Journal as the Official Newspapers of the Town.</w:t>
      </w:r>
    </w:p>
    <w:p w:rsidR="00A00770" w:rsidRPr="00430214"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Election polling places by the Erie County Board of Elections are as follows</w:t>
      </w:r>
    </w:p>
    <w:p w:rsidR="00A00770" w:rsidRPr="00430214"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District #1 &amp; District #2 – Sardinia Town Hall/Community Center, 12320 Savage Road, Sardinia.</w:t>
      </w:r>
    </w:p>
    <w:p w:rsidR="00A00770" w:rsidRPr="00197768"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for the payment in advance of audit of claims for public utility services, postage, freight and express charges, payments made to NYS Comptroller’s Office for Justice Fees, and approved contracts.  All such claims shall be presented at the next regular meeting for audit.</w:t>
      </w:r>
    </w:p>
    <w:p w:rsidR="00A00770" w:rsidRPr="00197768"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lastRenderedPageBreak/>
        <w:t>Authorization for Deputy Supervisor to sign checks.</w:t>
      </w:r>
    </w:p>
    <w:p w:rsidR="00A00770" w:rsidRPr="00197768"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elective officer annual salaries for 2016 (per budget):</w:t>
      </w:r>
    </w:p>
    <w:p w:rsidR="00A00770" w:rsidRPr="00197768"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Supe</w:t>
      </w:r>
      <w:r w:rsidR="00351EE1">
        <w:rPr>
          <w:rFonts w:ascii="Times New Roman" w:hAnsi="Times New Roman" w:cs="Times New Roman"/>
          <w:sz w:val="18"/>
          <w:szCs w:val="18"/>
        </w:rPr>
        <w:t>rvisor</w:t>
      </w:r>
      <w:r w:rsidR="00351EE1">
        <w:rPr>
          <w:rFonts w:ascii="Times New Roman" w:hAnsi="Times New Roman" w:cs="Times New Roman"/>
          <w:sz w:val="18"/>
          <w:szCs w:val="18"/>
        </w:rPr>
        <w:tab/>
      </w:r>
      <w:r w:rsidR="00351EE1">
        <w:rPr>
          <w:rFonts w:ascii="Times New Roman" w:hAnsi="Times New Roman" w:cs="Times New Roman"/>
          <w:sz w:val="18"/>
          <w:szCs w:val="18"/>
        </w:rPr>
        <w:tab/>
        <w:t>Beverly Gambino</w:t>
      </w:r>
      <w:r w:rsidR="00351EE1">
        <w:rPr>
          <w:rFonts w:ascii="Times New Roman" w:hAnsi="Times New Roman" w:cs="Times New Roman"/>
          <w:sz w:val="18"/>
          <w:szCs w:val="18"/>
        </w:rPr>
        <w:tab/>
      </w:r>
      <w:r w:rsidR="00351EE1">
        <w:rPr>
          <w:rFonts w:ascii="Times New Roman" w:hAnsi="Times New Roman" w:cs="Times New Roman"/>
          <w:sz w:val="18"/>
          <w:szCs w:val="18"/>
        </w:rPr>
        <w:tab/>
        <w:t>$21,643.00</w:t>
      </w:r>
    </w:p>
    <w:p w:rsidR="00A00770" w:rsidRPr="00197768"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 xml:space="preserve">Council Members (4)  </w:t>
      </w:r>
      <w:r>
        <w:rPr>
          <w:rFonts w:ascii="Times New Roman" w:hAnsi="Times New Roman" w:cs="Times New Roman"/>
          <w:sz w:val="18"/>
          <w:szCs w:val="18"/>
        </w:rPr>
        <w:tab/>
        <w:t>Douglas  J. Morrell</w:t>
      </w:r>
      <w:r>
        <w:rPr>
          <w:rFonts w:ascii="Times New Roman" w:hAnsi="Times New Roman" w:cs="Times New Roman"/>
          <w:sz w:val="18"/>
          <w:szCs w:val="18"/>
        </w:rPr>
        <w:tab/>
      </w:r>
      <w:r>
        <w:rPr>
          <w:rFonts w:ascii="Times New Roman" w:hAnsi="Times New Roman" w:cs="Times New Roman"/>
          <w:sz w:val="18"/>
          <w:szCs w:val="18"/>
        </w:rPr>
        <w:tab/>
        <w:t xml:space="preserve">   </w:t>
      </w:r>
      <w:r w:rsidR="00351EE1">
        <w:rPr>
          <w:rFonts w:ascii="Times New Roman" w:hAnsi="Times New Roman" w:cs="Times New Roman"/>
          <w:sz w:val="18"/>
          <w:szCs w:val="18"/>
        </w:rPr>
        <w:t>$5860.00</w:t>
      </w:r>
    </w:p>
    <w:p w:rsidR="00A00770" w:rsidRDefault="00A00770" w:rsidP="00A00770">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Mandy Quinn</w:t>
      </w:r>
      <w:r>
        <w:rPr>
          <w:rFonts w:ascii="Times New Roman" w:hAnsi="Times New Roman" w:cs="Times New Roman"/>
          <w:sz w:val="18"/>
          <w:szCs w:val="18"/>
        </w:rPr>
        <w:tab/>
      </w:r>
      <w:r>
        <w:rPr>
          <w:rFonts w:ascii="Times New Roman" w:hAnsi="Times New Roman" w:cs="Times New Roman"/>
          <w:sz w:val="18"/>
          <w:szCs w:val="18"/>
        </w:rPr>
        <w:tab/>
        <w:t xml:space="preserve">   </w:t>
      </w:r>
      <w:r w:rsidR="00351EE1">
        <w:rPr>
          <w:rFonts w:ascii="Times New Roman" w:hAnsi="Times New Roman" w:cs="Times New Roman"/>
          <w:sz w:val="18"/>
          <w:szCs w:val="18"/>
        </w:rPr>
        <w:t>$5860.00</w:t>
      </w:r>
    </w:p>
    <w:p w:rsidR="00351EE1" w:rsidRDefault="00A00770" w:rsidP="00A00770">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Leonard Hochadel</w:t>
      </w:r>
      <w:r>
        <w:rPr>
          <w:rFonts w:ascii="Times New Roman" w:hAnsi="Times New Roman" w:cs="Times New Roman"/>
          <w:sz w:val="18"/>
          <w:szCs w:val="18"/>
        </w:rPr>
        <w:tab/>
      </w:r>
      <w:r>
        <w:rPr>
          <w:rFonts w:ascii="Times New Roman" w:hAnsi="Times New Roman" w:cs="Times New Roman"/>
          <w:sz w:val="18"/>
          <w:szCs w:val="18"/>
        </w:rPr>
        <w:tab/>
        <w:t xml:space="preserve">   </w:t>
      </w:r>
      <w:r w:rsidR="00351EE1">
        <w:rPr>
          <w:rFonts w:ascii="Times New Roman" w:hAnsi="Times New Roman" w:cs="Times New Roman"/>
          <w:sz w:val="18"/>
          <w:szCs w:val="18"/>
        </w:rPr>
        <w:t>$5860.00</w:t>
      </w:r>
    </w:p>
    <w:p w:rsidR="00A00770" w:rsidRPr="00197768" w:rsidRDefault="00A00770" w:rsidP="00A00770">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Cheryl L. Earl</w:t>
      </w:r>
      <w:r>
        <w:rPr>
          <w:rFonts w:ascii="Times New Roman" w:hAnsi="Times New Roman" w:cs="Times New Roman"/>
          <w:sz w:val="18"/>
          <w:szCs w:val="18"/>
        </w:rPr>
        <w:tab/>
      </w:r>
      <w:r>
        <w:rPr>
          <w:rFonts w:ascii="Times New Roman" w:hAnsi="Times New Roman" w:cs="Times New Roman"/>
          <w:sz w:val="18"/>
          <w:szCs w:val="18"/>
        </w:rPr>
        <w:tab/>
        <w:t xml:space="preserve">   </w:t>
      </w:r>
      <w:r w:rsidR="00351EE1">
        <w:rPr>
          <w:rFonts w:ascii="Times New Roman" w:hAnsi="Times New Roman" w:cs="Times New Roman"/>
          <w:sz w:val="18"/>
          <w:szCs w:val="18"/>
        </w:rPr>
        <w:t>$5860.00</w:t>
      </w:r>
    </w:p>
    <w:p w:rsidR="00A00770" w:rsidRPr="00197768"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Town</w:t>
      </w:r>
      <w:r w:rsidR="00351EE1">
        <w:rPr>
          <w:rFonts w:ascii="Times New Roman" w:hAnsi="Times New Roman" w:cs="Times New Roman"/>
          <w:sz w:val="18"/>
          <w:szCs w:val="18"/>
        </w:rPr>
        <w:t xml:space="preserve"> Clerk</w:t>
      </w:r>
      <w:r w:rsidR="00351EE1">
        <w:rPr>
          <w:rFonts w:ascii="Times New Roman" w:hAnsi="Times New Roman" w:cs="Times New Roman"/>
          <w:sz w:val="18"/>
          <w:szCs w:val="18"/>
        </w:rPr>
        <w:tab/>
      </w:r>
      <w:r w:rsidR="00351EE1">
        <w:rPr>
          <w:rFonts w:ascii="Times New Roman" w:hAnsi="Times New Roman" w:cs="Times New Roman"/>
          <w:sz w:val="18"/>
          <w:szCs w:val="18"/>
        </w:rPr>
        <w:tab/>
        <w:t>Jennifer Bray</w:t>
      </w:r>
      <w:r>
        <w:rPr>
          <w:rFonts w:ascii="Times New Roman" w:hAnsi="Times New Roman" w:cs="Times New Roman"/>
          <w:sz w:val="18"/>
          <w:szCs w:val="18"/>
        </w:rPr>
        <w:tab/>
      </w:r>
      <w:r>
        <w:rPr>
          <w:rFonts w:ascii="Times New Roman" w:hAnsi="Times New Roman" w:cs="Times New Roman"/>
          <w:sz w:val="18"/>
          <w:szCs w:val="18"/>
        </w:rPr>
        <w:tab/>
        <w:t>$32,448.00</w:t>
      </w:r>
    </w:p>
    <w:p w:rsidR="00351EE1" w:rsidRPr="00351EE1" w:rsidRDefault="00A00770" w:rsidP="00A00770">
      <w:pPr>
        <w:pStyle w:val="ListParagraph"/>
        <w:numPr>
          <w:ilvl w:val="1"/>
          <w:numId w:val="1"/>
        </w:numPr>
        <w:spacing w:line="240" w:lineRule="auto"/>
        <w:rPr>
          <w:rFonts w:ascii="Times New Roman" w:hAnsi="Times New Roman" w:cs="Times New Roman"/>
          <w:b/>
          <w:sz w:val="18"/>
          <w:szCs w:val="18"/>
        </w:rPr>
      </w:pPr>
      <w:r w:rsidRPr="00351EE1">
        <w:rPr>
          <w:rFonts w:ascii="Times New Roman" w:hAnsi="Times New Roman" w:cs="Times New Roman"/>
          <w:sz w:val="18"/>
          <w:szCs w:val="18"/>
        </w:rPr>
        <w:t>Highway Supt.</w:t>
      </w:r>
      <w:r w:rsidRPr="00351EE1">
        <w:rPr>
          <w:rFonts w:ascii="Times New Roman" w:hAnsi="Times New Roman" w:cs="Times New Roman"/>
          <w:sz w:val="18"/>
          <w:szCs w:val="18"/>
        </w:rPr>
        <w:tab/>
      </w:r>
      <w:r w:rsidRPr="00351EE1">
        <w:rPr>
          <w:rFonts w:ascii="Times New Roman" w:hAnsi="Times New Roman" w:cs="Times New Roman"/>
          <w:sz w:val="18"/>
          <w:szCs w:val="18"/>
        </w:rPr>
        <w:tab/>
        <w:t>Donald Hopkins</w:t>
      </w:r>
      <w:r w:rsidRPr="00351EE1">
        <w:rPr>
          <w:rFonts w:ascii="Times New Roman" w:hAnsi="Times New Roman" w:cs="Times New Roman"/>
          <w:sz w:val="18"/>
          <w:szCs w:val="18"/>
        </w:rPr>
        <w:tab/>
      </w:r>
      <w:r w:rsidRPr="00351EE1">
        <w:rPr>
          <w:rFonts w:ascii="Times New Roman" w:hAnsi="Times New Roman" w:cs="Times New Roman"/>
          <w:sz w:val="18"/>
          <w:szCs w:val="18"/>
        </w:rPr>
        <w:tab/>
        <w:t>$</w:t>
      </w:r>
      <w:r w:rsidR="00351EE1" w:rsidRPr="00351EE1">
        <w:rPr>
          <w:rFonts w:ascii="Times New Roman" w:hAnsi="Times New Roman" w:cs="Times New Roman"/>
          <w:sz w:val="18"/>
          <w:szCs w:val="18"/>
        </w:rPr>
        <w:t>55</w:t>
      </w:r>
      <w:r w:rsidR="00351EE1">
        <w:rPr>
          <w:rFonts w:ascii="Times New Roman" w:hAnsi="Times New Roman" w:cs="Times New Roman"/>
          <w:sz w:val="18"/>
          <w:szCs w:val="18"/>
        </w:rPr>
        <w:t>,</w:t>
      </w:r>
      <w:r w:rsidR="00351EE1" w:rsidRPr="00351EE1">
        <w:rPr>
          <w:rFonts w:ascii="Times New Roman" w:hAnsi="Times New Roman" w:cs="Times New Roman"/>
          <w:sz w:val="18"/>
          <w:szCs w:val="18"/>
        </w:rPr>
        <w:t>952.00</w:t>
      </w:r>
    </w:p>
    <w:p w:rsidR="00A00770" w:rsidRPr="00197768"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Town J</w:t>
      </w:r>
      <w:r w:rsidR="00351EE1">
        <w:rPr>
          <w:rFonts w:ascii="Times New Roman" w:hAnsi="Times New Roman" w:cs="Times New Roman"/>
          <w:sz w:val="18"/>
          <w:szCs w:val="18"/>
        </w:rPr>
        <w:t>ustice (2)</w:t>
      </w:r>
      <w:r w:rsidR="00351EE1">
        <w:rPr>
          <w:rFonts w:ascii="Times New Roman" w:hAnsi="Times New Roman" w:cs="Times New Roman"/>
          <w:sz w:val="18"/>
          <w:szCs w:val="18"/>
        </w:rPr>
        <w:tab/>
      </w:r>
      <w:r w:rsidR="00351EE1">
        <w:rPr>
          <w:rFonts w:ascii="Times New Roman" w:hAnsi="Times New Roman" w:cs="Times New Roman"/>
          <w:sz w:val="18"/>
          <w:szCs w:val="18"/>
        </w:rPr>
        <w:tab/>
        <w:t>Gene Heintz</w:t>
      </w:r>
      <w:r w:rsidR="00351EE1">
        <w:rPr>
          <w:rFonts w:ascii="Times New Roman" w:hAnsi="Times New Roman" w:cs="Times New Roman"/>
          <w:sz w:val="18"/>
          <w:szCs w:val="18"/>
        </w:rPr>
        <w:tab/>
      </w:r>
      <w:r w:rsidR="00351EE1">
        <w:rPr>
          <w:rFonts w:ascii="Times New Roman" w:hAnsi="Times New Roman" w:cs="Times New Roman"/>
          <w:sz w:val="18"/>
          <w:szCs w:val="18"/>
        </w:rPr>
        <w:tab/>
        <w:t>$11,612.50</w:t>
      </w:r>
    </w:p>
    <w:p w:rsidR="00351EE1" w:rsidRPr="00197768" w:rsidRDefault="00351EE1" w:rsidP="00A00770">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Eric G. Place</w:t>
      </w:r>
      <w:r>
        <w:rPr>
          <w:rFonts w:ascii="Times New Roman" w:hAnsi="Times New Roman" w:cs="Times New Roman"/>
          <w:sz w:val="18"/>
          <w:szCs w:val="18"/>
        </w:rPr>
        <w:tab/>
      </w:r>
      <w:r>
        <w:rPr>
          <w:rFonts w:ascii="Times New Roman" w:hAnsi="Times New Roman" w:cs="Times New Roman"/>
          <w:sz w:val="18"/>
          <w:szCs w:val="18"/>
        </w:rPr>
        <w:tab/>
        <w:t>$11,612.50</w:t>
      </w:r>
    </w:p>
    <w:p w:rsidR="00A00770" w:rsidRPr="00FF74EC" w:rsidRDefault="00A00770" w:rsidP="00A00770">
      <w:pPr>
        <w:pStyle w:val="ListParagraph"/>
        <w:numPr>
          <w:ilvl w:val="0"/>
          <w:numId w:val="1"/>
        </w:numPr>
        <w:spacing w:after="0" w:line="240" w:lineRule="auto"/>
        <w:rPr>
          <w:rFonts w:ascii="Times New Roman" w:hAnsi="Times New Roman" w:cs="Times New Roman"/>
          <w:sz w:val="18"/>
          <w:szCs w:val="18"/>
        </w:rPr>
      </w:pPr>
      <w:r w:rsidRPr="00FF74EC">
        <w:rPr>
          <w:rFonts w:ascii="Times New Roman" w:hAnsi="Times New Roman" w:cs="Times New Roman"/>
          <w:sz w:val="18"/>
          <w:szCs w:val="18"/>
        </w:rPr>
        <w:t>Designation of Highway employees’ for 2016 (as per contract)</w:t>
      </w:r>
      <w:r w:rsidRPr="00FF74EC">
        <w:rPr>
          <w:rFonts w:ascii="Times New Roman" w:hAnsi="Times New Roman" w:cs="Times New Roman"/>
          <w:sz w:val="18"/>
          <w:szCs w:val="18"/>
        </w:rPr>
        <w:tab/>
      </w:r>
      <w:r w:rsidRPr="00FF74EC">
        <w:rPr>
          <w:rFonts w:ascii="Times New Roman" w:hAnsi="Times New Roman" w:cs="Times New Roman"/>
          <w:sz w:val="18"/>
          <w:szCs w:val="18"/>
        </w:rPr>
        <w:tab/>
      </w:r>
    </w:p>
    <w:p w:rsidR="00A00770" w:rsidRDefault="00A00770"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Donald S</w:t>
      </w:r>
      <w:r w:rsidR="00103611">
        <w:rPr>
          <w:rFonts w:ascii="Times New Roman" w:hAnsi="Times New Roman" w:cs="Times New Roman"/>
          <w:sz w:val="18"/>
          <w:szCs w:val="18"/>
        </w:rPr>
        <w:t>chaus</w:t>
      </w:r>
      <w:r w:rsidR="00103611">
        <w:rPr>
          <w:rFonts w:ascii="Times New Roman" w:hAnsi="Times New Roman" w:cs="Times New Roman"/>
          <w:sz w:val="18"/>
          <w:szCs w:val="18"/>
        </w:rPr>
        <w:tab/>
      </w:r>
      <w:r w:rsidR="00103611">
        <w:rPr>
          <w:rFonts w:ascii="Times New Roman" w:hAnsi="Times New Roman" w:cs="Times New Roman"/>
          <w:sz w:val="18"/>
          <w:szCs w:val="18"/>
        </w:rPr>
        <w:tab/>
        <w:t>$21.80</w:t>
      </w:r>
      <w:r>
        <w:rPr>
          <w:rFonts w:ascii="Times New Roman" w:hAnsi="Times New Roman" w:cs="Times New Roman"/>
          <w:sz w:val="18"/>
          <w:szCs w:val="18"/>
        </w:rPr>
        <w:tab/>
      </w:r>
      <w:r>
        <w:rPr>
          <w:rFonts w:ascii="Times New Roman" w:hAnsi="Times New Roman" w:cs="Times New Roman"/>
          <w:sz w:val="18"/>
          <w:szCs w:val="18"/>
        </w:rPr>
        <w:tab/>
      </w:r>
      <w:r w:rsidR="00103611">
        <w:rPr>
          <w:rFonts w:ascii="Times New Roman" w:hAnsi="Times New Roman" w:cs="Times New Roman"/>
          <w:sz w:val="18"/>
          <w:szCs w:val="18"/>
        </w:rPr>
        <w:tab/>
      </w:r>
      <w:r>
        <w:rPr>
          <w:rFonts w:ascii="Times New Roman" w:hAnsi="Times New Roman" w:cs="Times New Roman"/>
          <w:sz w:val="18"/>
          <w:szCs w:val="18"/>
        </w:rPr>
        <w:t>Motor Equipment Operator</w:t>
      </w:r>
    </w:p>
    <w:p w:rsidR="00A00770" w:rsidRDefault="00103611"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Mark Bray</w:t>
      </w:r>
      <w:r>
        <w:rPr>
          <w:rFonts w:ascii="Times New Roman" w:hAnsi="Times New Roman" w:cs="Times New Roman"/>
          <w:sz w:val="18"/>
          <w:szCs w:val="18"/>
        </w:rPr>
        <w:tab/>
      </w:r>
      <w:r>
        <w:rPr>
          <w:rFonts w:ascii="Times New Roman" w:hAnsi="Times New Roman" w:cs="Times New Roman"/>
          <w:sz w:val="18"/>
          <w:szCs w:val="18"/>
        </w:rPr>
        <w:tab/>
        <w:t>$21.73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Mo</w:t>
      </w:r>
      <w:r w:rsidR="00A00770">
        <w:rPr>
          <w:rFonts w:ascii="Times New Roman" w:hAnsi="Times New Roman" w:cs="Times New Roman"/>
          <w:sz w:val="18"/>
          <w:szCs w:val="18"/>
        </w:rPr>
        <w:t>tor Equipment Operator</w:t>
      </w:r>
    </w:p>
    <w:p w:rsidR="00FF74EC" w:rsidRDefault="00103611" w:rsidP="00A00770">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Christopher DaBolt</w:t>
      </w:r>
      <w:r>
        <w:rPr>
          <w:rFonts w:ascii="Times New Roman" w:hAnsi="Times New Roman" w:cs="Times New Roman"/>
          <w:sz w:val="18"/>
          <w:szCs w:val="18"/>
        </w:rPr>
        <w:tab/>
      </w:r>
      <w:r>
        <w:rPr>
          <w:rFonts w:ascii="Times New Roman" w:hAnsi="Times New Roman" w:cs="Times New Roman"/>
          <w:sz w:val="18"/>
          <w:szCs w:val="18"/>
        </w:rPr>
        <w:tab/>
        <w:t>$19.73</w:t>
      </w:r>
      <w:r w:rsidR="00FF74EC">
        <w:rPr>
          <w:rFonts w:ascii="Times New Roman" w:hAnsi="Times New Roman" w:cs="Times New Roman"/>
          <w:sz w:val="18"/>
          <w:szCs w:val="18"/>
        </w:rPr>
        <w:tab/>
      </w:r>
      <w:r w:rsidR="00FF74EC">
        <w:rPr>
          <w:rFonts w:ascii="Times New Roman" w:hAnsi="Times New Roman" w:cs="Times New Roman"/>
          <w:sz w:val="18"/>
          <w:szCs w:val="18"/>
        </w:rPr>
        <w:tab/>
      </w:r>
      <w:r w:rsidR="00FF74EC">
        <w:rPr>
          <w:rFonts w:ascii="Times New Roman" w:hAnsi="Times New Roman" w:cs="Times New Roman"/>
          <w:sz w:val="18"/>
          <w:szCs w:val="18"/>
        </w:rPr>
        <w:tab/>
        <w:t>Motor Equipment Operator</w:t>
      </w:r>
    </w:p>
    <w:p w:rsidR="00FF74EC" w:rsidRDefault="00FF74EC" w:rsidP="00A00770">
      <w:pPr>
        <w:spacing w:after="0" w:line="240" w:lineRule="auto"/>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140383">
        <w:rPr>
          <w:rFonts w:ascii="Times New Roman" w:hAnsi="Times New Roman" w:cs="Times New Roman"/>
          <w:sz w:val="18"/>
          <w:szCs w:val="18"/>
        </w:rPr>
        <w:t>Jeremiah Hansen</w:t>
      </w:r>
      <w:r w:rsidR="00140383">
        <w:rPr>
          <w:rFonts w:ascii="Times New Roman" w:hAnsi="Times New Roman" w:cs="Times New Roman"/>
          <w:sz w:val="18"/>
          <w:szCs w:val="18"/>
        </w:rPr>
        <w:tab/>
      </w:r>
      <w:r w:rsidR="00140383">
        <w:rPr>
          <w:rFonts w:ascii="Times New Roman" w:hAnsi="Times New Roman" w:cs="Times New Roman"/>
          <w:sz w:val="18"/>
          <w:szCs w:val="18"/>
        </w:rPr>
        <w:tab/>
        <w:t>$19.23</w:t>
      </w:r>
      <w:r w:rsidR="00140383">
        <w:rPr>
          <w:rFonts w:ascii="Times New Roman" w:hAnsi="Times New Roman" w:cs="Times New Roman"/>
          <w:sz w:val="18"/>
          <w:szCs w:val="18"/>
        </w:rPr>
        <w:tab/>
      </w:r>
      <w:r w:rsidR="00140383">
        <w:rPr>
          <w:rFonts w:ascii="Times New Roman" w:hAnsi="Times New Roman" w:cs="Times New Roman"/>
          <w:sz w:val="18"/>
          <w:szCs w:val="18"/>
        </w:rPr>
        <w:tab/>
      </w:r>
      <w:r w:rsidR="00140383">
        <w:rPr>
          <w:rFonts w:ascii="Times New Roman" w:hAnsi="Times New Roman" w:cs="Times New Roman"/>
          <w:sz w:val="18"/>
          <w:szCs w:val="18"/>
        </w:rPr>
        <w:tab/>
        <w:t>Motor Equipment Operator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00770" w:rsidRPr="0072616C" w:rsidRDefault="00A00770" w:rsidP="00A00770">
      <w:pPr>
        <w:pStyle w:val="ListParagraph"/>
        <w:numPr>
          <w:ilvl w:val="0"/>
          <w:numId w:val="1"/>
        </w:numPr>
        <w:spacing w:after="0" w:line="240" w:lineRule="auto"/>
        <w:rPr>
          <w:rFonts w:ascii="Times New Roman" w:hAnsi="Times New Roman" w:cs="Times New Roman"/>
          <w:b/>
          <w:color w:val="FF0000"/>
          <w:sz w:val="18"/>
          <w:szCs w:val="18"/>
        </w:rPr>
      </w:pPr>
      <w:r w:rsidRPr="0072616C">
        <w:rPr>
          <w:rFonts w:ascii="Times New Roman" w:hAnsi="Times New Roman" w:cs="Times New Roman"/>
          <w:color w:val="FF0000"/>
          <w:sz w:val="18"/>
          <w:szCs w:val="18"/>
        </w:rPr>
        <w:t xml:space="preserve">Designation of Attorney for </w:t>
      </w:r>
      <w:r w:rsidR="0072616C" w:rsidRPr="0072616C">
        <w:rPr>
          <w:rFonts w:ascii="Times New Roman" w:hAnsi="Times New Roman" w:cs="Times New Roman"/>
          <w:color w:val="FF0000"/>
          <w:sz w:val="18"/>
          <w:szCs w:val="18"/>
        </w:rPr>
        <w:t>the Town to be Joel Kurtzhalts</w:t>
      </w:r>
      <w:r w:rsidRPr="0072616C">
        <w:rPr>
          <w:rFonts w:ascii="Times New Roman" w:hAnsi="Times New Roman" w:cs="Times New Roman"/>
          <w:color w:val="FF0000"/>
          <w:sz w:val="18"/>
          <w:szCs w:val="18"/>
        </w:rPr>
        <w:t xml:space="preserve"> Esq.</w:t>
      </w:r>
      <w:r w:rsidR="0072616C">
        <w:rPr>
          <w:rFonts w:ascii="Times New Roman" w:hAnsi="Times New Roman" w:cs="Times New Roman"/>
          <w:color w:val="FF0000"/>
          <w:sz w:val="18"/>
          <w:szCs w:val="18"/>
        </w:rPr>
        <w:t xml:space="preserve"> as primary contact along with David S. Whittemore, Esq. from the law firm Bennett, DiFilippo &amp; Kurtzhalts LLP</w:t>
      </w:r>
      <w:r w:rsidRPr="0072616C">
        <w:rPr>
          <w:rFonts w:ascii="Times New Roman" w:hAnsi="Times New Roman" w:cs="Times New Roman"/>
          <w:color w:val="FF0000"/>
          <w:sz w:val="18"/>
          <w:szCs w:val="18"/>
        </w:rPr>
        <w:t xml:space="preserve"> to be compensated at the co</w:t>
      </w:r>
      <w:r w:rsidR="00C33FEC" w:rsidRPr="0072616C">
        <w:rPr>
          <w:rFonts w:ascii="Times New Roman" w:hAnsi="Times New Roman" w:cs="Times New Roman"/>
          <w:color w:val="FF0000"/>
          <w:sz w:val="18"/>
          <w:szCs w:val="18"/>
        </w:rPr>
        <w:t>ntra</w:t>
      </w:r>
      <w:r w:rsidR="0072616C">
        <w:rPr>
          <w:rFonts w:ascii="Times New Roman" w:hAnsi="Times New Roman" w:cs="Times New Roman"/>
          <w:color w:val="FF0000"/>
          <w:sz w:val="18"/>
          <w:szCs w:val="18"/>
        </w:rPr>
        <w:t>ctual hourly rate of $$200.00 per hour for attorney time, $95.00 per hour f</w:t>
      </w:r>
      <w:r w:rsidR="003B715B">
        <w:rPr>
          <w:rFonts w:ascii="Times New Roman" w:hAnsi="Times New Roman" w:cs="Times New Roman"/>
          <w:color w:val="FF0000"/>
          <w:sz w:val="18"/>
          <w:szCs w:val="18"/>
        </w:rPr>
        <w:t>or paralegal time and $40.00 pe</w:t>
      </w:r>
      <w:r w:rsidR="0072616C">
        <w:rPr>
          <w:rFonts w:ascii="Times New Roman" w:hAnsi="Times New Roman" w:cs="Times New Roman"/>
          <w:color w:val="FF0000"/>
          <w:sz w:val="18"/>
          <w:szCs w:val="18"/>
        </w:rPr>
        <w:t xml:space="preserve"> our for legal assistant time.  Litigation rates (if any) would be biller at $250.00 per hour for attorney time.</w:t>
      </w:r>
    </w:p>
    <w:p w:rsidR="00A00770" w:rsidRPr="00351EE1" w:rsidRDefault="00A00770" w:rsidP="00A00770">
      <w:pPr>
        <w:pStyle w:val="ListParagraph"/>
        <w:numPr>
          <w:ilvl w:val="0"/>
          <w:numId w:val="1"/>
        </w:numPr>
        <w:spacing w:after="0" w:line="240" w:lineRule="auto"/>
        <w:rPr>
          <w:rFonts w:ascii="Times New Roman" w:hAnsi="Times New Roman" w:cs="Times New Roman"/>
          <w:b/>
          <w:color w:val="000000" w:themeColor="text1"/>
          <w:sz w:val="18"/>
          <w:szCs w:val="18"/>
        </w:rPr>
      </w:pPr>
      <w:r w:rsidRPr="00351EE1">
        <w:rPr>
          <w:rFonts w:ascii="Times New Roman" w:hAnsi="Times New Roman" w:cs="Times New Roman"/>
          <w:color w:val="000000" w:themeColor="text1"/>
          <w:sz w:val="18"/>
          <w:szCs w:val="18"/>
        </w:rPr>
        <w:t xml:space="preserve">Designation of Town Engineering firm to be Chatfield Engineers, P.C. </w:t>
      </w:r>
    </w:p>
    <w:p w:rsidR="00A00770" w:rsidRDefault="00A00770" w:rsidP="00A00770">
      <w:pPr>
        <w:pStyle w:val="ListParagraph"/>
        <w:numPr>
          <w:ilvl w:val="0"/>
          <w:numId w:val="1"/>
        </w:numPr>
        <w:spacing w:after="0" w:line="240" w:lineRule="auto"/>
        <w:rPr>
          <w:rFonts w:ascii="Times New Roman" w:hAnsi="Times New Roman" w:cs="Times New Roman"/>
          <w:sz w:val="18"/>
          <w:szCs w:val="18"/>
        </w:rPr>
      </w:pPr>
      <w:r w:rsidRPr="00197768">
        <w:rPr>
          <w:rFonts w:ascii="Times New Roman" w:hAnsi="Times New Roman" w:cs="Times New Roman"/>
          <w:sz w:val="18"/>
          <w:szCs w:val="18"/>
        </w:rPr>
        <w:t>Designation</w:t>
      </w:r>
      <w:r>
        <w:rPr>
          <w:rFonts w:ascii="Times New Roman" w:hAnsi="Times New Roman" w:cs="Times New Roman"/>
          <w:sz w:val="18"/>
          <w:szCs w:val="18"/>
        </w:rPr>
        <w:t xml:space="preserve"> of appointed positions for 2016</w:t>
      </w:r>
      <w:r w:rsidRPr="00197768">
        <w:rPr>
          <w:rFonts w:ascii="Times New Roman" w:hAnsi="Times New Roman" w:cs="Times New Roman"/>
          <w:sz w:val="18"/>
          <w:szCs w:val="18"/>
        </w:rPr>
        <w:t xml:space="preserve"> along with the salary or pay rate for the position and the official appointed to the position:</w:t>
      </w:r>
    </w:p>
    <w:p w:rsidR="00A00770" w:rsidRPr="00A34E33" w:rsidRDefault="00A00770" w:rsidP="00A00770">
      <w:pPr>
        <w:spacing w:line="240" w:lineRule="auto"/>
        <w:rPr>
          <w:rFonts w:ascii="Times New Roman" w:hAnsi="Times New Roman" w:cs="Times New Roman"/>
          <w:sz w:val="18"/>
          <w:szCs w:val="18"/>
        </w:rPr>
      </w:pPr>
    </w:p>
    <w:tbl>
      <w:tblPr>
        <w:tblStyle w:val="TableGrid"/>
        <w:tblW w:w="0" w:type="auto"/>
        <w:tblInd w:w="720" w:type="dxa"/>
        <w:tblLook w:val="02A0" w:firstRow="1" w:lastRow="0" w:firstColumn="1" w:lastColumn="0" w:noHBand="1" w:noVBand="0"/>
      </w:tblPr>
      <w:tblGrid>
        <w:gridCol w:w="3155"/>
        <w:gridCol w:w="1071"/>
        <w:gridCol w:w="3601"/>
        <w:gridCol w:w="1641"/>
      </w:tblGrid>
      <w:tr w:rsidR="00A00770" w:rsidRPr="00A34E33" w:rsidTr="00A82FFD">
        <w:tc>
          <w:tcPr>
            <w:tcW w:w="0" w:type="auto"/>
          </w:tcPr>
          <w:p w:rsidR="00A00770" w:rsidRPr="00A34E33" w:rsidRDefault="00A00770" w:rsidP="00E1166F">
            <w:pPr>
              <w:jc w:val="center"/>
              <w:rPr>
                <w:rFonts w:ascii="Times New Roman" w:hAnsi="Times New Roman" w:cs="Times New Roman"/>
                <w:b/>
                <w:sz w:val="18"/>
                <w:szCs w:val="18"/>
              </w:rPr>
            </w:pPr>
            <w:r w:rsidRPr="00A34E33">
              <w:rPr>
                <w:rFonts w:ascii="Times New Roman" w:hAnsi="Times New Roman" w:cs="Times New Roman"/>
                <w:b/>
                <w:sz w:val="18"/>
                <w:szCs w:val="18"/>
              </w:rPr>
              <w:t>Position</w:t>
            </w:r>
          </w:p>
        </w:tc>
        <w:tc>
          <w:tcPr>
            <w:tcW w:w="0" w:type="auto"/>
          </w:tcPr>
          <w:p w:rsidR="00A00770" w:rsidRPr="00A34E33" w:rsidRDefault="00A00770" w:rsidP="00E1166F">
            <w:pPr>
              <w:jc w:val="center"/>
              <w:rPr>
                <w:rFonts w:ascii="Times New Roman" w:hAnsi="Times New Roman" w:cs="Times New Roman"/>
                <w:b/>
                <w:sz w:val="18"/>
                <w:szCs w:val="18"/>
              </w:rPr>
            </w:pPr>
            <w:r w:rsidRPr="00A34E33">
              <w:rPr>
                <w:rFonts w:ascii="Times New Roman" w:hAnsi="Times New Roman" w:cs="Times New Roman"/>
                <w:b/>
                <w:sz w:val="18"/>
                <w:szCs w:val="18"/>
              </w:rPr>
              <w:t>Salary</w:t>
            </w:r>
          </w:p>
        </w:tc>
        <w:tc>
          <w:tcPr>
            <w:tcW w:w="3601" w:type="dxa"/>
          </w:tcPr>
          <w:p w:rsidR="00A00770" w:rsidRPr="00A34E33" w:rsidRDefault="00A00770" w:rsidP="00E1166F">
            <w:pPr>
              <w:jc w:val="center"/>
              <w:rPr>
                <w:rFonts w:ascii="Times New Roman" w:hAnsi="Times New Roman" w:cs="Times New Roman"/>
                <w:b/>
                <w:sz w:val="18"/>
                <w:szCs w:val="18"/>
              </w:rPr>
            </w:pPr>
            <w:r w:rsidRPr="00A34E33">
              <w:rPr>
                <w:rFonts w:ascii="Times New Roman" w:hAnsi="Times New Roman" w:cs="Times New Roman"/>
                <w:b/>
                <w:sz w:val="18"/>
                <w:szCs w:val="18"/>
              </w:rPr>
              <w:t>Pay</w:t>
            </w:r>
          </w:p>
        </w:tc>
        <w:tc>
          <w:tcPr>
            <w:tcW w:w="1641" w:type="dxa"/>
          </w:tcPr>
          <w:p w:rsidR="00A00770" w:rsidRPr="00A34E33" w:rsidRDefault="00A00770" w:rsidP="00E1166F">
            <w:pPr>
              <w:jc w:val="center"/>
              <w:rPr>
                <w:rFonts w:ascii="Times New Roman" w:hAnsi="Times New Roman" w:cs="Times New Roman"/>
                <w:b/>
                <w:sz w:val="18"/>
                <w:szCs w:val="18"/>
              </w:rPr>
            </w:pPr>
            <w:r w:rsidRPr="00A34E33">
              <w:rPr>
                <w:rFonts w:ascii="Times New Roman" w:hAnsi="Times New Roman" w:cs="Times New Roman"/>
                <w:b/>
                <w:sz w:val="18"/>
                <w:szCs w:val="18"/>
              </w:rPr>
              <w:t>Name</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Deputy Supervisor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$660</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Lenard Hochadel</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Budget Officer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$3039</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Registrar of Vital Statistics</w:t>
            </w:r>
          </w:p>
        </w:tc>
        <w:tc>
          <w:tcPr>
            <w:tcW w:w="0" w:type="auto"/>
          </w:tcPr>
          <w:p w:rsidR="00A00770" w:rsidRPr="00A34E33" w:rsidRDefault="00A00770" w:rsidP="00E1166F">
            <w:pPr>
              <w:jc w:val="center"/>
              <w:rPr>
                <w:rFonts w:ascii="Times New Roman" w:hAnsi="Times New Roman" w:cs="Times New Roman"/>
                <w:sz w:val="18"/>
                <w:szCs w:val="18"/>
              </w:rPr>
            </w:pPr>
            <w:r>
              <w:rPr>
                <w:rFonts w:ascii="Times New Roman" w:hAnsi="Times New Roman" w:cs="Times New Roman"/>
                <w:sz w:val="18"/>
                <w:szCs w:val="18"/>
              </w:rPr>
              <w:t>$810.00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180926" w:rsidP="00E1166F">
            <w:pPr>
              <w:jc w:val="center"/>
              <w:rPr>
                <w:rFonts w:ascii="Times New Roman" w:hAnsi="Times New Roman" w:cs="Times New Roman"/>
                <w:sz w:val="18"/>
                <w:szCs w:val="18"/>
              </w:rPr>
            </w:pPr>
            <w:r w:rsidRPr="00BD6DC5">
              <w:rPr>
                <w:rFonts w:ascii="Times New Roman" w:hAnsi="Times New Roman" w:cs="Times New Roman"/>
                <w:color w:val="FF0000"/>
                <w:sz w:val="18"/>
                <w:szCs w:val="18"/>
              </w:rPr>
              <w:t>Jen Bray</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Town Historian</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$1334</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Ted Weideman</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Dog Control Officer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$3000</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Duane DeGolier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Secretary to the Supervisor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$17.83</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Michelle Jones</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Emergency Services Coordinator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$1600</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Gerald Whittington</w:t>
            </w:r>
          </w:p>
        </w:tc>
      </w:tr>
      <w:tr w:rsidR="00A00770" w:rsidRPr="00A34E33" w:rsidTr="00EA2B4B">
        <w:tc>
          <w:tcPr>
            <w:tcW w:w="0" w:type="auto"/>
            <w:vAlign w:val="center"/>
          </w:tcPr>
          <w:p w:rsidR="00A00770" w:rsidRPr="00A34E33" w:rsidRDefault="00103611" w:rsidP="00EA2B4B">
            <w:pPr>
              <w:jc w:val="center"/>
              <w:rPr>
                <w:rFonts w:ascii="Times New Roman" w:hAnsi="Times New Roman" w:cs="Times New Roman"/>
                <w:sz w:val="18"/>
                <w:szCs w:val="18"/>
              </w:rPr>
            </w:pPr>
            <w:r>
              <w:rPr>
                <w:rFonts w:ascii="Times New Roman" w:hAnsi="Times New Roman" w:cs="Times New Roman"/>
                <w:sz w:val="18"/>
                <w:szCs w:val="18"/>
              </w:rPr>
              <w:t>C</w:t>
            </w:r>
            <w:r w:rsidR="00A00770" w:rsidRPr="00A34E33">
              <w:rPr>
                <w:rFonts w:ascii="Times New Roman" w:hAnsi="Times New Roman" w:cs="Times New Roman"/>
                <w:sz w:val="18"/>
                <w:szCs w:val="18"/>
              </w:rPr>
              <w:t>onstables</w:t>
            </w:r>
          </w:p>
        </w:tc>
        <w:tc>
          <w:tcPr>
            <w:tcW w:w="0" w:type="auto"/>
            <w:vAlign w:val="center"/>
          </w:tcPr>
          <w:p w:rsidR="00A00770" w:rsidRPr="00A34E33" w:rsidRDefault="00EA2B4B" w:rsidP="00E1166F">
            <w:pPr>
              <w:jc w:val="center"/>
              <w:rPr>
                <w:rFonts w:ascii="Times New Roman" w:hAnsi="Times New Roman" w:cs="Times New Roman"/>
                <w:sz w:val="18"/>
                <w:szCs w:val="18"/>
              </w:rPr>
            </w:pPr>
            <w:r>
              <w:rPr>
                <w:rFonts w:ascii="Times New Roman" w:hAnsi="Times New Roman" w:cs="Times New Roman"/>
                <w:sz w:val="18"/>
                <w:szCs w:val="18"/>
              </w:rPr>
              <w:t>$</w:t>
            </w:r>
            <w:r w:rsidR="00140383">
              <w:rPr>
                <w:rFonts w:ascii="Times New Roman" w:hAnsi="Times New Roman" w:cs="Times New Roman"/>
                <w:sz w:val="18"/>
                <w:szCs w:val="18"/>
              </w:rPr>
              <w:t>15.46</w:t>
            </w:r>
          </w:p>
        </w:tc>
        <w:tc>
          <w:tcPr>
            <w:tcW w:w="3601" w:type="dxa"/>
            <w:vAlign w:val="center"/>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Larry Becker</w:t>
            </w:r>
          </w:p>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Jeffery Koch</w:t>
            </w:r>
          </w:p>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Donna Maier</w:t>
            </w:r>
          </w:p>
        </w:tc>
      </w:tr>
      <w:tr w:rsidR="00656EBC" w:rsidRPr="00A34E33" w:rsidTr="00EA2B4B">
        <w:tc>
          <w:tcPr>
            <w:tcW w:w="0" w:type="auto"/>
            <w:vAlign w:val="center"/>
          </w:tcPr>
          <w:p w:rsidR="00656EBC" w:rsidRDefault="00656EBC" w:rsidP="00EA2B4B">
            <w:pPr>
              <w:jc w:val="center"/>
              <w:rPr>
                <w:rFonts w:ascii="Times New Roman" w:hAnsi="Times New Roman" w:cs="Times New Roman"/>
                <w:sz w:val="18"/>
                <w:szCs w:val="18"/>
              </w:rPr>
            </w:pPr>
          </w:p>
        </w:tc>
        <w:tc>
          <w:tcPr>
            <w:tcW w:w="0" w:type="auto"/>
            <w:vAlign w:val="center"/>
          </w:tcPr>
          <w:p w:rsidR="00656EBC" w:rsidRDefault="00656EBC" w:rsidP="00E1166F">
            <w:pPr>
              <w:jc w:val="center"/>
              <w:rPr>
                <w:rFonts w:ascii="Times New Roman" w:hAnsi="Times New Roman" w:cs="Times New Roman"/>
                <w:sz w:val="18"/>
                <w:szCs w:val="18"/>
              </w:rPr>
            </w:pPr>
          </w:p>
        </w:tc>
        <w:tc>
          <w:tcPr>
            <w:tcW w:w="3601" w:type="dxa"/>
            <w:vAlign w:val="center"/>
          </w:tcPr>
          <w:p w:rsidR="00656EBC" w:rsidRPr="00A34E33" w:rsidRDefault="00656EBC" w:rsidP="00E1166F">
            <w:pPr>
              <w:jc w:val="center"/>
              <w:rPr>
                <w:rFonts w:ascii="Times New Roman" w:hAnsi="Times New Roman" w:cs="Times New Roman"/>
                <w:sz w:val="18"/>
                <w:szCs w:val="18"/>
              </w:rPr>
            </w:pPr>
          </w:p>
        </w:tc>
        <w:tc>
          <w:tcPr>
            <w:tcW w:w="1641" w:type="dxa"/>
          </w:tcPr>
          <w:p w:rsidR="00656EBC" w:rsidRPr="00A34E33" w:rsidRDefault="00656EBC" w:rsidP="00E1166F">
            <w:pPr>
              <w:jc w:val="center"/>
              <w:rPr>
                <w:rFonts w:ascii="Times New Roman" w:hAnsi="Times New Roman" w:cs="Times New Roman"/>
                <w:sz w:val="18"/>
                <w:szCs w:val="18"/>
              </w:rPr>
            </w:pP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Assessor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$15,996.</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Thelma Hornberger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Assessor Clerk</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$17.83</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Stacy Mumbach</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Code Enforcement Officer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$24,205</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Gene Degman</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Buildings Caretaker</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$16.05</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Albert Hansen</w:t>
            </w:r>
          </w:p>
        </w:tc>
      </w:tr>
      <w:tr w:rsidR="00A00770" w:rsidRPr="00A34E33" w:rsidTr="00A82FFD">
        <w:trPr>
          <w:trHeight w:val="368"/>
        </w:trPr>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Cleaner, Part time</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$15.46</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Pr>
                <w:rFonts w:ascii="Times New Roman" w:hAnsi="Times New Roman" w:cs="Times New Roman"/>
                <w:sz w:val="18"/>
                <w:szCs w:val="18"/>
              </w:rPr>
              <w:t>Anthony Korcz</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Deputy Highway Superintendent</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$801</w:t>
            </w:r>
            <w:r w:rsidR="00A00770">
              <w:rPr>
                <w:rFonts w:ascii="Times New Roman" w:hAnsi="Times New Roman" w:cs="Times New Roman"/>
                <w:sz w:val="18"/>
                <w:szCs w:val="18"/>
              </w:rPr>
              <w:t>.00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1641" w:type="dxa"/>
          </w:tcPr>
          <w:p w:rsidR="00A00770" w:rsidRPr="00A34E33" w:rsidRDefault="00A82FFD" w:rsidP="00E1166F">
            <w:pPr>
              <w:jc w:val="center"/>
              <w:rPr>
                <w:rFonts w:ascii="Times New Roman" w:hAnsi="Times New Roman" w:cs="Times New Roman"/>
                <w:sz w:val="18"/>
                <w:szCs w:val="18"/>
              </w:rPr>
            </w:pPr>
            <w:r>
              <w:rPr>
                <w:rFonts w:ascii="Times New Roman" w:hAnsi="Times New Roman" w:cs="Times New Roman"/>
                <w:sz w:val="18"/>
                <w:szCs w:val="18"/>
              </w:rPr>
              <w:t>Mark Bray</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Court Clerk (2)</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$17.83</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Debra Smith</w:t>
            </w:r>
          </w:p>
          <w:p w:rsidR="00A00770" w:rsidRPr="00A34E33" w:rsidRDefault="00A00770" w:rsidP="00E1166F">
            <w:pPr>
              <w:jc w:val="center"/>
              <w:rPr>
                <w:rFonts w:ascii="Times New Roman" w:hAnsi="Times New Roman" w:cs="Times New Roman"/>
                <w:sz w:val="18"/>
                <w:szCs w:val="18"/>
              </w:rPr>
            </w:pPr>
            <w:r>
              <w:rPr>
                <w:rFonts w:ascii="Times New Roman" w:hAnsi="Times New Roman" w:cs="Times New Roman"/>
                <w:sz w:val="18"/>
                <w:szCs w:val="18"/>
              </w:rPr>
              <w:t>(open)</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lastRenderedPageBreak/>
              <w:t>First Deputy Town Clerk</w:t>
            </w:r>
          </w:p>
        </w:tc>
        <w:tc>
          <w:tcPr>
            <w:tcW w:w="0" w:type="auto"/>
          </w:tcPr>
          <w:p w:rsidR="00A00770" w:rsidRPr="00A34E33" w:rsidRDefault="00140383" w:rsidP="00E1166F">
            <w:pPr>
              <w:jc w:val="center"/>
              <w:rPr>
                <w:rFonts w:ascii="Times New Roman" w:hAnsi="Times New Roman" w:cs="Times New Roman"/>
                <w:sz w:val="18"/>
                <w:szCs w:val="18"/>
              </w:rPr>
            </w:pPr>
            <w:r>
              <w:rPr>
                <w:rFonts w:ascii="Times New Roman" w:hAnsi="Times New Roman" w:cs="Times New Roman"/>
                <w:sz w:val="18"/>
                <w:szCs w:val="18"/>
              </w:rPr>
              <w:t>$15.81</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82FFD" w:rsidP="00A82FFD">
            <w:pPr>
              <w:jc w:val="center"/>
              <w:rPr>
                <w:rFonts w:ascii="Times New Roman" w:hAnsi="Times New Roman" w:cs="Times New Roman"/>
                <w:sz w:val="18"/>
                <w:szCs w:val="18"/>
              </w:rPr>
            </w:pPr>
            <w:r>
              <w:rPr>
                <w:rFonts w:ascii="Times New Roman" w:hAnsi="Times New Roman" w:cs="Times New Roman"/>
                <w:sz w:val="18"/>
                <w:szCs w:val="18"/>
              </w:rPr>
              <w:t>To Be Announced</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Second Deputy Town Clerk</w:t>
            </w:r>
          </w:p>
        </w:tc>
        <w:tc>
          <w:tcPr>
            <w:tcW w:w="0" w:type="auto"/>
          </w:tcPr>
          <w:p w:rsidR="00A00770" w:rsidRPr="00A34E33" w:rsidRDefault="00A00770" w:rsidP="00E1166F">
            <w:pPr>
              <w:jc w:val="center"/>
              <w:rPr>
                <w:rFonts w:ascii="Times New Roman" w:hAnsi="Times New Roman" w:cs="Times New Roman"/>
                <w:sz w:val="18"/>
                <w:szCs w:val="18"/>
              </w:rPr>
            </w:pP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76426F" w:rsidRPr="00A34E33" w:rsidRDefault="00A00770" w:rsidP="0076426F">
            <w:pPr>
              <w:jc w:val="center"/>
              <w:rPr>
                <w:rFonts w:ascii="Times New Roman" w:hAnsi="Times New Roman" w:cs="Times New Roman"/>
                <w:sz w:val="18"/>
                <w:szCs w:val="18"/>
              </w:rPr>
            </w:pPr>
            <w:r w:rsidRPr="00A34E33">
              <w:rPr>
                <w:rFonts w:ascii="Times New Roman" w:hAnsi="Times New Roman" w:cs="Times New Roman"/>
                <w:sz w:val="18"/>
                <w:szCs w:val="18"/>
              </w:rPr>
              <w:t>To Be Announced</w:t>
            </w:r>
          </w:p>
        </w:tc>
      </w:tr>
      <w:tr w:rsidR="00A00770" w:rsidRPr="00A34E33" w:rsidTr="00656EBC">
        <w:trPr>
          <w:trHeight w:val="350"/>
        </w:trPr>
        <w:tc>
          <w:tcPr>
            <w:tcW w:w="0" w:type="auto"/>
          </w:tcPr>
          <w:p w:rsidR="00A00770" w:rsidRPr="005E0064" w:rsidRDefault="00656EBC" w:rsidP="00E1166F">
            <w:pPr>
              <w:jc w:val="center"/>
              <w:rPr>
                <w:rFonts w:ascii="Times New Roman" w:hAnsi="Times New Roman" w:cs="Times New Roman"/>
                <w:color w:val="FF0000"/>
                <w:sz w:val="18"/>
                <w:szCs w:val="18"/>
              </w:rPr>
            </w:pPr>
            <w:r>
              <w:rPr>
                <w:rFonts w:ascii="Times New Roman" w:hAnsi="Times New Roman" w:cs="Times New Roman"/>
                <w:color w:val="FF0000"/>
                <w:sz w:val="18"/>
                <w:szCs w:val="18"/>
              </w:rPr>
              <w:t>S</w:t>
            </w:r>
            <w:r w:rsidR="00A00770" w:rsidRPr="005E0064">
              <w:rPr>
                <w:rFonts w:ascii="Times New Roman" w:hAnsi="Times New Roman" w:cs="Times New Roman"/>
                <w:color w:val="FF0000"/>
                <w:sz w:val="18"/>
                <w:szCs w:val="18"/>
              </w:rPr>
              <w:t>ecretary Pool</w:t>
            </w:r>
          </w:p>
        </w:tc>
        <w:tc>
          <w:tcPr>
            <w:tcW w:w="0" w:type="auto"/>
          </w:tcPr>
          <w:p w:rsidR="00E00F8F" w:rsidRPr="005E0064" w:rsidRDefault="006C6136" w:rsidP="00656EBC">
            <w:pPr>
              <w:jc w:val="center"/>
              <w:rPr>
                <w:rFonts w:ascii="Times New Roman" w:hAnsi="Times New Roman" w:cs="Times New Roman"/>
                <w:color w:val="FF0000"/>
                <w:sz w:val="18"/>
                <w:szCs w:val="18"/>
              </w:rPr>
            </w:pPr>
            <w:r>
              <w:rPr>
                <w:rFonts w:ascii="Times New Roman" w:hAnsi="Times New Roman" w:cs="Times New Roman"/>
                <w:color w:val="FF0000"/>
                <w:sz w:val="18"/>
                <w:szCs w:val="18"/>
              </w:rPr>
              <w:t>$11.</w:t>
            </w:r>
            <w:r w:rsidR="00656EBC">
              <w:rPr>
                <w:rFonts w:ascii="Times New Roman" w:hAnsi="Times New Roman" w:cs="Times New Roman"/>
                <w:color w:val="FF0000"/>
                <w:sz w:val="18"/>
                <w:szCs w:val="18"/>
              </w:rPr>
              <w:t>7</w:t>
            </w:r>
            <w:r>
              <w:rPr>
                <w:rFonts w:ascii="Times New Roman" w:hAnsi="Times New Roman" w:cs="Times New Roman"/>
                <w:color w:val="FF0000"/>
                <w:sz w:val="18"/>
                <w:szCs w:val="18"/>
              </w:rPr>
              <w:t>7</w:t>
            </w:r>
          </w:p>
        </w:tc>
        <w:tc>
          <w:tcPr>
            <w:tcW w:w="3601" w:type="dxa"/>
          </w:tcPr>
          <w:p w:rsidR="00E00F8F" w:rsidRPr="005E0064" w:rsidRDefault="00A00770" w:rsidP="00656EBC">
            <w:pPr>
              <w:jc w:val="center"/>
              <w:rPr>
                <w:rFonts w:ascii="Times New Roman" w:hAnsi="Times New Roman" w:cs="Times New Roman"/>
                <w:color w:val="FF0000"/>
                <w:sz w:val="18"/>
                <w:szCs w:val="18"/>
              </w:rPr>
            </w:pPr>
            <w:r w:rsidRPr="005E0064">
              <w:rPr>
                <w:rFonts w:ascii="Times New Roman" w:hAnsi="Times New Roman" w:cs="Times New Roman"/>
                <w:color w:val="FF0000"/>
                <w:sz w:val="18"/>
                <w:szCs w:val="18"/>
              </w:rPr>
              <w:t>Hourly</w:t>
            </w:r>
          </w:p>
        </w:tc>
        <w:tc>
          <w:tcPr>
            <w:tcW w:w="1641" w:type="dxa"/>
          </w:tcPr>
          <w:p w:rsidR="00A00770" w:rsidRPr="005E0064" w:rsidRDefault="00656EBC" w:rsidP="0076426F">
            <w:pPr>
              <w:jc w:val="center"/>
              <w:rPr>
                <w:rFonts w:ascii="Times New Roman" w:hAnsi="Times New Roman" w:cs="Times New Roman"/>
                <w:color w:val="FF0000"/>
                <w:sz w:val="18"/>
                <w:szCs w:val="18"/>
              </w:rPr>
            </w:pPr>
            <w:r>
              <w:rPr>
                <w:rFonts w:ascii="Times New Roman" w:hAnsi="Times New Roman" w:cs="Times New Roman"/>
                <w:color w:val="FF0000"/>
                <w:sz w:val="18"/>
                <w:szCs w:val="18"/>
              </w:rPr>
              <w:t>Jamie Emmick</w:t>
            </w:r>
          </w:p>
        </w:tc>
      </w:tr>
      <w:tr w:rsidR="00A00770" w:rsidRPr="00A34E33" w:rsidTr="00A82FFD">
        <w:tc>
          <w:tcPr>
            <w:tcW w:w="0" w:type="auto"/>
          </w:tcPr>
          <w:p w:rsidR="00A00770" w:rsidRPr="00A34E33" w:rsidRDefault="00656EBC" w:rsidP="00E1166F">
            <w:pPr>
              <w:jc w:val="center"/>
              <w:rPr>
                <w:rFonts w:ascii="Times New Roman" w:hAnsi="Times New Roman" w:cs="Times New Roman"/>
                <w:sz w:val="18"/>
                <w:szCs w:val="18"/>
              </w:rPr>
            </w:pPr>
            <w:r>
              <w:rPr>
                <w:rFonts w:ascii="Times New Roman" w:hAnsi="Times New Roman" w:cs="Times New Roman"/>
                <w:sz w:val="18"/>
                <w:szCs w:val="18"/>
              </w:rPr>
              <w:t>P</w:t>
            </w:r>
            <w:r w:rsidR="00A00770" w:rsidRPr="00A34E33">
              <w:rPr>
                <w:rFonts w:ascii="Times New Roman" w:hAnsi="Times New Roman" w:cs="Times New Roman"/>
                <w:sz w:val="18"/>
                <w:szCs w:val="18"/>
              </w:rPr>
              <w:t>lanning Board Members (7)</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Planning Board Chair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Planning Board Members</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(5)</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Members</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1641" w:type="dxa"/>
            <w:vAlign w:val="bottom"/>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Zoning Board Chair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1641" w:type="dxa"/>
            <w:vAlign w:val="bottom"/>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Board of Assessment Review</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99.65</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Board of Assessment – Chair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$108.01</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Recreation Administrator</w:t>
            </w:r>
          </w:p>
        </w:tc>
        <w:tc>
          <w:tcPr>
            <w:tcW w:w="0" w:type="auto"/>
          </w:tcPr>
          <w:p w:rsidR="00A00770" w:rsidRPr="00A34E33" w:rsidRDefault="00E00F8F" w:rsidP="00E1166F">
            <w:pPr>
              <w:jc w:val="center"/>
              <w:rPr>
                <w:rFonts w:ascii="Times New Roman" w:hAnsi="Times New Roman" w:cs="Times New Roman"/>
                <w:sz w:val="18"/>
                <w:szCs w:val="18"/>
              </w:rPr>
            </w:pPr>
            <w:r>
              <w:rPr>
                <w:rFonts w:ascii="Times New Roman" w:hAnsi="Times New Roman" w:cs="Times New Roman"/>
                <w:sz w:val="18"/>
                <w:szCs w:val="18"/>
              </w:rPr>
              <w:t>$17.40</w:t>
            </w:r>
          </w:p>
        </w:tc>
        <w:tc>
          <w:tcPr>
            <w:tcW w:w="360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Chris Warner</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Issuing Agent for Handicapped Parking</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3601" w:type="dxa"/>
          </w:tcPr>
          <w:p w:rsidR="00A00770" w:rsidRPr="00A34E33" w:rsidRDefault="00A00770" w:rsidP="00E1166F">
            <w:pPr>
              <w:jc w:val="center"/>
              <w:rPr>
                <w:rFonts w:ascii="Times New Roman" w:hAnsi="Times New Roman" w:cs="Times New Roman"/>
                <w:sz w:val="18"/>
                <w:szCs w:val="18"/>
              </w:rPr>
            </w:pPr>
          </w:p>
        </w:tc>
        <w:tc>
          <w:tcPr>
            <w:tcW w:w="1641" w:type="dxa"/>
          </w:tcPr>
          <w:p w:rsidR="00A00770" w:rsidRPr="00A34E33" w:rsidRDefault="00E00F8F" w:rsidP="00E1166F">
            <w:pPr>
              <w:jc w:val="center"/>
              <w:rPr>
                <w:rFonts w:ascii="Times New Roman" w:hAnsi="Times New Roman" w:cs="Times New Roman"/>
                <w:sz w:val="18"/>
                <w:szCs w:val="18"/>
              </w:rPr>
            </w:pPr>
            <w:r w:rsidRPr="00BD6DC5">
              <w:rPr>
                <w:rFonts w:ascii="Times New Roman" w:hAnsi="Times New Roman" w:cs="Times New Roman"/>
                <w:color w:val="FF0000"/>
                <w:sz w:val="18"/>
                <w:szCs w:val="18"/>
              </w:rPr>
              <w:t>Jen Bray</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Officer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3601" w:type="dxa"/>
          </w:tcPr>
          <w:p w:rsidR="00A00770" w:rsidRPr="00A34E33" w:rsidRDefault="00A00770" w:rsidP="00E1166F">
            <w:pPr>
              <w:jc w:val="center"/>
              <w:rPr>
                <w:rFonts w:ascii="Times New Roman" w:hAnsi="Times New Roman" w:cs="Times New Roman"/>
                <w:sz w:val="18"/>
                <w:szCs w:val="18"/>
              </w:rPr>
            </w:pPr>
          </w:p>
        </w:tc>
        <w:tc>
          <w:tcPr>
            <w:tcW w:w="1641" w:type="dxa"/>
          </w:tcPr>
          <w:p w:rsidR="00A00770" w:rsidRPr="00A34E33" w:rsidRDefault="00E00F8F" w:rsidP="00E1166F">
            <w:pPr>
              <w:jc w:val="center"/>
              <w:rPr>
                <w:rFonts w:ascii="Times New Roman" w:hAnsi="Times New Roman" w:cs="Times New Roman"/>
                <w:sz w:val="18"/>
                <w:szCs w:val="18"/>
              </w:rPr>
            </w:pPr>
            <w:r w:rsidRPr="00BD6DC5">
              <w:rPr>
                <w:rFonts w:ascii="Times New Roman" w:hAnsi="Times New Roman" w:cs="Times New Roman"/>
                <w:color w:val="FF0000"/>
                <w:sz w:val="18"/>
                <w:szCs w:val="18"/>
              </w:rPr>
              <w:t>Jen Bray</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Appeals Officer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3601" w:type="dxa"/>
          </w:tcPr>
          <w:p w:rsidR="00A00770" w:rsidRPr="00A34E33" w:rsidRDefault="00A00770" w:rsidP="00E1166F">
            <w:pPr>
              <w:jc w:val="center"/>
              <w:rPr>
                <w:rFonts w:ascii="Times New Roman" w:hAnsi="Times New Roman" w:cs="Times New Roman"/>
                <w:sz w:val="18"/>
                <w:szCs w:val="18"/>
              </w:rPr>
            </w:pPr>
          </w:p>
        </w:tc>
        <w:tc>
          <w:tcPr>
            <w:tcW w:w="1641" w:type="dxa"/>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A00770" w:rsidRPr="00A34E33"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Affirmative Action Officer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3601" w:type="dxa"/>
          </w:tcPr>
          <w:p w:rsidR="00A00770" w:rsidRPr="00A34E33" w:rsidRDefault="00A00770" w:rsidP="00E1166F">
            <w:pPr>
              <w:jc w:val="center"/>
              <w:rPr>
                <w:rFonts w:ascii="Times New Roman" w:hAnsi="Times New Roman" w:cs="Times New Roman"/>
                <w:sz w:val="18"/>
                <w:szCs w:val="18"/>
              </w:rPr>
            </w:pPr>
          </w:p>
        </w:tc>
        <w:tc>
          <w:tcPr>
            <w:tcW w:w="1641" w:type="dxa"/>
          </w:tcPr>
          <w:p w:rsidR="00A00770" w:rsidRPr="00A34E33" w:rsidRDefault="00E00F8F" w:rsidP="00E1166F">
            <w:pPr>
              <w:jc w:val="center"/>
              <w:rPr>
                <w:rFonts w:ascii="Times New Roman" w:hAnsi="Times New Roman" w:cs="Times New Roman"/>
                <w:sz w:val="18"/>
                <w:szCs w:val="18"/>
              </w:rPr>
            </w:pPr>
            <w:r w:rsidRPr="00BD6DC5">
              <w:rPr>
                <w:rFonts w:ascii="Times New Roman" w:hAnsi="Times New Roman" w:cs="Times New Roman"/>
                <w:color w:val="FF0000"/>
                <w:sz w:val="18"/>
                <w:szCs w:val="18"/>
              </w:rPr>
              <w:t>Jen Bray</w:t>
            </w:r>
          </w:p>
        </w:tc>
      </w:tr>
      <w:tr w:rsidR="00BD6DC5" w:rsidRPr="00BD6DC5" w:rsidTr="00A82FFD">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Records Management Officer</w:t>
            </w:r>
          </w:p>
        </w:tc>
        <w:tc>
          <w:tcPr>
            <w:tcW w:w="0" w:type="auto"/>
          </w:tcPr>
          <w:p w:rsidR="00A00770" w:rsidRPr="00A34E33" w:rsidRDefault="00A00770" w:rsidP="00E1166F">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3601" w:type="dxa"/>
          </w:tcPr>
          <w:p w:rsidR="00A00770" w:rsidRPr="00A34E33" w:rsidRDefault="00A00770" w:rsidP="00E1166F">
            <w:pPr>
              <w:jc w:val="center"/>
              <w:rPr>
                <w:rFonts w:ascii="Times New Roman" w:hAnsi="Times New Roman" w:cs="Times New Roman"/>
                <w:sz w:val="18"/>
                <w:szCs w:val="18"/>
              </w:rPr>
            </w:pPr>
          </w:p>
        </w:tc>
        <w:tc>
          <w:tcPr>
            <w:tcW w:w="1641" w:type="dxa"/>
          </w:tcPr>
          <w:p w:rsidR="00A00770" w:rsidRPr="00BD6DC5" w:rsidRDefault="00E00F8F" w:rsidP="00E1166F">
            <w:pPr>
              <w:jc w:val="center"/>
              <w:rPr>
                <w:rFonts w:ascii="Times New Roman" w:hAnsi="Times New Roman" w:cs="Times New Roman"/>
                <w:color w:val="FF0000"/>
                <w:sz w:val="18"/>
                <w:szCs w:val="18"/>
              </w:rPr>
            </w:pPr>
            <w:r w:rsidRPr="00BD6DC5">
              <w:rPr>
                <w:rFonts w:ascii="Times New Roman" w:hAnsi="Times New Roman" w:cs="Times New Roman"/>
                <w:color w:val="FF0000"/>
                <w:sz w:val="18"/>
                <w:szCs w:val="18"/>
              </w:rPr>
              <w:t>Jen Bray</w:t>
            </w:r>
          </w:p>
        </w:tc>
      </w:tr>
    </w:tbl>
    <w:p w:rsidR="00A00770" w:rsidRDefault="00A00770" w:rsidP="00A00770">
      <w:pPr>
        <w:spacing w:line="240" w:lineRule="auto"/>
        <w:jc w:val="center"/>
        <w:rPr>
          <w:rFonts w:ascii="Times New Roman" w:hAnsi="Times New Roman" w:cs="Times New Roman"/>
          <w:sz w:val="18"/>
          <w:szCs w:val="18"/>
        </w:rPr>
      </w:pPr>
    </w:p>
    <w:p w:rsidR="00A00770" w:rsidRPr="00C14D6B" w:rsidRDefault="00A00770" w:rsidP="00A00770">
      <w:pPr>
        <w:pStyle w:val="ListParagraph"/>
        <w:spacing w:line="240" w:lineRule="auto"/>
        <w:rPr>
          <w:rFonts w:ascii="Times New Roman" w:hAnsi="Times New Roman" w:cs="Times New Roman"/>
          <w:sz w:val="18"/>
          <w:szCs w:val="18"/>
        </w:rPr>
      </w:pPr>
    </w:p>
    <w:p w:rsidR="00A00770" w:rsidRPr="00C14D6B"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Payroll Payment Policy shall be established as follows:</w:t>
      </w:r>
    </w:p>
    <w:p w:rsidR="00A00770" w:rsidRPr="00C14D6B" w:rsidRDefault="00A00770" w:rsidP="00A00770">
      <w:pPr>
        <w:pStyle w:val="ListParagraph"/>
        <w:numPr>
          <w:ilvl w:val="0"/>
          <w:numId w:val="2"/>
        </w:numPr>
        <w:spacing w:line="240" w:lineRule="auto"/>
        <w:rPr>
          <w:rFonts w:ascii="Times New Roman" w:hAnsi="Times New Roman" w:cs="Times New Roman"/>
          <w:b/>
          <w:sz w:val="18"/>
          <w:szCs w:val="18"/>
        </w:rPr>
      </w:pPr>
      <w:r>
        <w:rPr>
          <w:rFonts w:ascii="Times New Roman" w:hAnsi="Times New Roman" w:cs="Times New Roman"/>
          <w:b/>
          <w:sz w:val="18"/>
          <w:szCs w:val="18"/>
        </w:rPr>
        <w:t>HOURLY EMPLOYEES</w:t>
      </w:r>
      <w:r>
        <w:rPr>
          <w:rFonts w:ascii="Times New Roman" w:hAnsi="Times New Roman" w:cs="Times New Roman"/>
          <w:sz w:val="18"/>
          <w:szCs w:val="18"/>
        </w:rPr>
        <w:t>: Pay period shall be a two week period running from 12:01 AM Monday through midnight the following Sunday. Payday shall be on Thursday.  Each employee shall complete a supplied biweekly timesheet by Tuesday at 10:00 AM prior to payday.  All timesheets must be approved by Department Head, Board Chairman or immediate supervisor.</w:t>
      </w:r>
    </w:p>
    <w:p w:rsidR="00A00770" w:rsidRPr="00C14D6B" w:rsidRDefault="00A00770" w:rsidP="00A00770">
      <w:pPr>
        <w:pStyle w:val="ListParagraph"/>
        <w:numPr>
          <w:ilvl w:val="0"/>
          <w:numId w:val="2"/>
        </w:numPr>
        <w:spacing w:line="240" w:lineRule="auto"/>
        <w:rPr>
          <w:rFonts w:ascii="Times New Roman" w:hAnsi="Times New Roman" w:cs="Times New Roman"/>
          <w:b/>
          <w:sz w:val="18"/>
          <w:szCs w:val="18"/>
        </w:rPr>
      </w:pPr>
      <w:r>
        <w:rPr>
          <w:rFonts w:ascii="Times New Roman" w:hAnsi="Times New Roman" w:cs="Times New Roman"/>
          <w:b/>
          <w:sz w:val="18"/>
          <w:szCs w:val="18"/>
        </w:rPr>
        <w:t>SALARIED EMPLOYEES</w:t>
      </w:r>
      <w:r>
        <w:rPr>
          <w:rFonts w:ascii="Times New Roman" w:hAnsi="Times New Roman" w:cs="Times New Roman"/>
          <w:sz w:val="18"/>
          <w:szCs w:val="18"/>
        </w:rPr>
        <w:t>: Without prior arrangements, salaried employees shall be paid 1/12 of annual salary amount for each month of completed employment. Payday is the last Thursday of each month.</w:t>
      </w:r>
    </w:p>
    <w:p w:rsidR="00A00770" w:rsidRPr="00741DEB" w:rsidRDefault="00A00770" w:rsidP="00A00770">
      <w:pPr>
        <w:pStyle w:val="ListParagraph"/>
        <w:numPr>
          <w:ilvl w:val="0"/>
          <w:numId w:val="2"/>
        </w:numPr>
        <w:spacing w:line="240" w:lineRule="auto"/>
        <w:rPr>
          <w:rFonts w:ascii="Times New Roman" w:hAnsi="Times New Roman" w:cs="Times New Roman"/>
          <w:b/>
          <w:sz w:val="18"/>
          <w:szCs w:val="18"/>
        </w:rPr>
      </w:pPr>
      <w:r>
        <w:rPr>
          <w:rFonts w:ascii="Times New Roman" w:hAnsi="Times New Roman" w:cs="Times New Roman"/>
          <w:b/>
          <w:sz w:val="18"/>
          <w:szCs w:val="18"/>
        </w:rPr>
        <w:t xml:space="preserve">SALARIED EMPLOYEES: </w:t>
      </w:r>
      <w:r>
        <w:rPr>
          <w:rFonts w:ascii="Times New Roman" w:hAnsi="Times New Roman" w:cs="Times New Roman"/>
          <w:sz w:val="18"/>
          <w:szCs w:val="18"/>
        </w:rPr>
        <w:t>Prior Arrangements are as follows: Supervisor, Highway Superintendent, and Town Clerk get paid bi-weekly 1/26 of their salary.</w:t>
      </w:r>
    </w:p>
    <w:p w:rsidR="00A00770" w:rsidRPr="00B54FFD" w:rsidRDefault="00A00770" w:rsidP="00A00770">
      <w:pPr>
        <w:pStyle w:val="ListParagraph"/>
        <w:numPr>
          <w:ilvl w:val="0"/>
          <w:numId w:val="1"/>
        </w:numPr>
        <w:spacing w:line="240" w:lineRule="auto"/>
        <w:rPr>
          <w:rFonts w:ascii="Times New Roman" w:hAnsi="Times New Roman" w:cs="Times New Roman"/>
          <w:b/>
          <w:sz w:val="18"/>
          <w:szCs w:val="18"/>
        </w:rPr>
      </w:pPr>
      <w:r w:rsidRPr="00B54FFD">
        <w:rPr>
          <w:rFonts w:ascii="Times New Roman" w:hAnsi="Times New Roman" w:cs="Times New Roman"/>
          <w:sz w:val="18"/>
          <w:szCs w:val="18"/>
        </w:rPr>
        <w:t xml:space="preserve">Designation of mileage reimbursement to be allowed for specified Town Officers and employees for the use of their own vehicle in performing their official </w:t>
      </w:r>
      <w:r w:rsidR="00B54FFD" w:rsidRPr="00B54FFD">
        <w:rPr>
          <w:rFonts w:ascii="Times New Roman" w:hAnsi="Times New Roman" w:cs="Times New Roman"/>
          <w:sz w:val="18"/>
          <w:szCs w:val="18"/>
        </w:rPr>
        <w:t>Tow</w:t>
      </w:r>
      <w:r w:rsidR="00B54FFD">
        <w:rPr>
          <w:rFonts w:ascii="Times New Roman" w:hAnsi="Times New Roman" w:cs="Times New Roman"/>
          <w:sz w:val="18"/>
          <w:szCs w:val="18"/>
        </w:rPr>
        <w:t>n duties at the rate of 53.5 cents</w:t>
      </w:r>
      <w:r w:rsidRPr="00B54FFD">
        <w:rPr>
          <w:rFonts w:ascii="Times New Roman" w:hAnsi="Times New Roman" w:cs="Times New Roman"/>
          <w:sz w:val="18"/>
          <w:szCs w:val="18"/>
        </w:rPr>
        <w:t xml:space="preserve"> per mile meeting the IRS</w:t>
      </w:r>
      <w:r w:rsidR="00B54FFD">
        <w:rPr>
          <w:rFonts w:ascii="Times New Roman" w:hAnsi="Times New Roman" w:cs="Times New Roman"/>
          <w:sz w:val="18"/>
          <w:szCs w:val="18"/>
        </w:rPr>
        <w:t xml:space="preserve"> Rate established for 01/01/2017</w:t>
      </w:r>
      <w:r w:rsidRPr="00B54FFD">
        <w:rPr>
          <w:rFonts w:ascii="Times New Roman" w:hAnsi="Times New Roman" w:cs="Times New Roman"/>
          <w:sz w:val="18"/>
          <w:szCs w:val="18"/>
        </w:rPr>
        <w:t xml:space="preserve">. Mileage to and from Town Offices is </w:t>
      </w:r>
      <w:r w:rsidRPr="00B54FFD">
        <w:rPr>
          <w:rFonts w:ascii="Times New Roman" w:hAnsi="Times New Roman" w:cs="Times New Roman"/>
          <w:b/>
          <w:sz w:val="18"/>
          <w:szCs w:val="18"/>
        </w:rPr>
        <w:t>not</w:t>
      </w:r>
      <w:r w:rsidRPr="00B54FFD">
        <w:rPr>
          <w:rFonts w:ascii="Times New Roman" w:hAnsi="Times New Roman" w:cs="Times New Roman"/>
          <w:sz w:val="18"/>
          <w:szCs w:val="18"/>
        </w:rPr>
        <w:t xml:space="preserve"> reimbursable.  Mileage logs are required for reimbursement and must be submitted monthly. If mileage is questionable, a mileage calculator located at </w:t>
      </w:r>
      <w:hyperlink r:id="rId7" w:history="1">
        <w:r w:rsidRPr="00B54FFD">
          <w:rPr>
            <w:rStyle w:val="Hyperlink"/>
            <w:rFonts w:ascii="Times New Roman" w:hAnsi="Times New Roman" w:cs="Times New Roman"/>
            <w:sz w:val="18"/>
            <w:szCs w:val="18"/>
          </w:rPr>
          <w:t>http://maps.randmcnally.com/mileage-calculator.do</w:t>
        </w:r>
      </w:hyperlink>
      <w:r w:rsidRPr="00B54FFD">
        <w:rPr>
          <w:rFonts w:ascii="Times New Roman" w:hAnsi="Times New Roman" w:cs="Times New Roman"/>
          <w:sz w:val="18"/>
          <w:szCs w:val="18"/>
        </w:rPr>
        <w:t xml:space="preserve"> will be used to verify and correct submitted voucher.</w:t>
      </w:r>
    </w:p>
    <w:p w:rsidR="00A00770" w:rsidRPr="00076EDF"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 xml:space="preserve">Meal reimbursement policy shall be established as follows: Town Officers and employees shall be entitled to a </w:t>
      </w:r>
      <w:r w:rsidRPr="00656EBC">
        <w:rPr>
          <w:rFonts w:ascii="Times New Roman" w:hAnsi="Times New Roman" w:cs="Times New Roman"/>
          <w:sz w:val="18"/>
          <w:szCs w:val="18"/>
        </w:rPr>
        <w:t xml:space="preserve">$69.00 per diem allowance </w:t>
      </w:r>
      <w:r>
        <w:rPr>
          <w:rFonts w:ascii="Times New Roman" w:hAnsi="Times New Roman" w:cs="Times New Roman"/>
          <w:sz w:val="18"/>
          <w:szCs w:val="18"/>
        </w:rPr>
        <w:t>for out-of-pocket meal expense incurred while attending meetings, training seminars, and other such events that are for the purpose of maintaining or enhancing the skills or knowledge necessary for the performance of their official duties.  This $69.00 per diem allowances shall be reduced if the reimbursement period did not include breakfast, lunch, or dinner and/or if any of those meals was included in registration fees, or are chargeable to another source.  The daily meals will be reimbursed are as follows: $31.00 for dinner, $17.00 lunch, $16.00 breakfast and incidental expenses $5.00. Receipts are required for reimbursement.</w:t>
      </w:r>
    </w:p>
    <w:p w:rsidR="00A00770" w:rsidRPr="009F5748" w:rsidRDefault="00A00770" w:rsidP="00A00770">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 xml:space="preserve">The Supervisor announces the following personal appointments </w:t>
      </w:r>
      <w:r w:rsidR="001406F8">
        <w:rPr>
          <w:rFonts w:ascii="Times New Roman" w:hAnsi="Times New Roman" w:cs="Times New Roman"/>
          <w:sz w:val="18"/>
          <w:szCs w:val="18"/>
        </w:rPr>
        <w:t>and committees for the year 2017</w:t>
      </w:r>
      <w:r>
        <w:rPr>
          <w:rFonts w:ascii="Times New Roman" w:hAnsi="Times New Roman" w:cs="Times New Roman"/>
          <w:sz w:val="18"/>
          <w:szCs w:val="18"/>
        </w:rPr>
        <w:t xml:space="preserve">, noting that the Supervisor will be a member of each committee and </w:t>
      </w:r>
      <w:r w:rsidRPr="009F5748">
        <w:rPr>
          <w:rFonts w:ascii="Times New Roman" w:hAnsi="Times New Roman" w:cs="Times New Roman"/>
          <w:b/>
          <w:sz w:val="18"/>
          <w:szCs w:val="18"/>
        </w:rPr>
        <w:t>the first person listed to be the designated committee chairman.</w:t>
      </w:r>
    </w:p>
    <w:p w:rsidR="00A00770" w:rsidRPr="009F5748" w:rsidRDefault="00A00770" w:rsidP="00A00770">
      <w:pPr>
        <w:pStyle w:val="ListParagraph"/>
        <w:spacing w:line="240" w:lineRule="auto"/>
        <w:rPr>
          <w:rFonts w:ascii="Times New Roman" w:hAnsi="Times New Roman" w:cs="Times New Roman"/>
          <w:b/>
          <w:sz w:val="18"/>
          <w:szCs w:val="18"/>
        </w:rPr>
      </w:pPr>
    </w:p>
    <w:p w:rsidR="00A00770" w:rsidRPr="00076EDF"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Personnel/Administration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Beverly/Len</w:t>
      </w:r>
    </w:p>
    <w:p w:rsidR="00A00770" w:rsidRPr="00076EDF"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Finance/Planning &amp; Economic Development</w:t>
      </w:r>
      <w:r>
        <w:rPr>
          <w:rFonts w:ascii="Times New Roman" w:hAnsi="Times New Roman" w:cs="Times New Roman"/>
          <w:sz w:val="18"/>
          <w:szCs w:val="18"/>
        </w:rPr>
        <w:tab/>
      </w:r>
      <w:r>
        <w:rPr>
          <w:rFonts w:ascii="Times New Roman" w:hAnsi="Times New Roman" w:cs="Times New Roman"/>
          <w:sz w:val="18"/>
          <w:szCs w:val="18"/>
        </w:rPr>
        <w:tab/>
        <w:t>Beverly/Len</w:t>
      </w:r>
    </w:p>
    <w:p w:rsidR="00A00770" w:rsidRPr="00076EDF"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Security and Disaster Preparedness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Gerard Whittington</w:t>
      </w:r>
    </w:p>
    <w:p w:rsidR="00A00770" w:rsidRPr="00076EDF"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Public Safety (Constable, Building Code</w:t>
      </w:r>
      <w:r>
        <w:rPr>
          <w:rFonts w:ascii="Times New Roman" w:hAnsi="Times New Roman" w:cs="Times New Roman"/>
          <w:sz w:val="18"/>
          <w:szCs w:val="18"/>
        </w:rPr>
        <w:tab/>
      </w:r>
      <w:r>
        <w:rPr>
          <w:rFonts w:ascii="Times New Roman" w:hAnsi="Times New Roman" w:cs="Times New Roman"/>
          <w:sz w:val="18"/>
          <w:szCs w:val="18"/>
        </w:rPr>
        <w:tab/>
        <w:t>Doug</w:t>
      </w:r>
    </w:p>
    <w:p w:rsidR="00A00770" w:rsidRDefault="00A00770" w:rsidP="00A00770">
      <w:pPr>
        <w:pStyle w:val="ListParagraph"/>
        <w:spacing w:line="240" w:lineRule="auto"/>
        <w:ind w:left="1440"/>
        <w:rPr>
          <w:rFonts w:ascii="Times New Roman" w:hAnsi="Times New Roman" w:cs="Times New Roman"/>
          <w:sz w:val="18"/>
          <w:szCs w:val="18"/>
        </w:rPr>
      </w:pPr>
      <w:r>
        <w:rPr>
          <w:rFonts w:ascii="Times New Roman" w:hAnsi="Times New Roman" w:cs="Times New Roman"/>
          <w:sz w:val="18"/>
          <w:szCs w:val="18"/>
        </w:rPr>
        <w:t>Enforcement, Animal Control)</w:t>
      </w:r>
    </w:p>
    <w:p w:rsidR="00A00770" w:rsidRPr="00076EDF"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lastRenderedPageBreak/>
        <w:t>Building &amp; Capital Projects –Town Hall</w:t>
      </w:r>
      <w:r>
        <w:rPr>
          <w:rFonts w:ascii="Times New Roman" w:hAnsi="Times New Roman" w:cs="Times New Roman"/>
          <w:sz w:val="18"/>
          <w:szCs w:val="18"/>
        </w:rPr>
        <w:tab/>
      </w:r>
      <w:r>
        <w:rPr>
          <w:rFonts w:ascii="Times New Roman" w:hAnsi="Times New Roman" w:cs="Times New Roman"/>
          <w:sz w:val="18"/>
          <w:szCs w:val="18"/>
        </w:rPr>
        <w:tab/>
        <w:t>Beverly/Len</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Parks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Cheryl/Mandy</w:t>
      </w:r>
    </w:p>
    <w:p w:rsidR="00A00770" w:rsidRPr="0019222C" w:rsidRDefault="001406F8"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D6DC5">
        <w:rPr>
          <w:rFonts w:ascii="Times New Roman" w:hAnsi="Times New Roman" w:cs="Times New Roman"/>
          <w:color w:val="FF0000"/>
          <w:sz w:val="18"/>
          <w:szCs w:val="18"/>
        </w:rPr>
        <w:t>Len/Mandy</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Recreation/Youth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Chris Warner/Mandy</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Events/Celebrations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Service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Len/Mandy</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Senior Citizens and Programs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Len/Doug</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Environmental Committee Landfill/Mining</w:t>
      </w:r>
      <w:r>
        <w:rPr>
          <w:rFonts w:ascii="Times New Roman" w:hAnsi="Times New Roman" w:cs="Times New Roman"/>
          <w:sz w:val="18"/>
          <w:szCs w:val="18"/>
        </w:rPr>
        <w:tab/>
      </w:r>
      <w:r>
        <w:rPr>
          <w:rFonts w:ascii="Times New Roman" w:hAnsi="Times New Roman" w:cs="Times New Roman"/>
          <w:sz w:val="18"/>
          <w:szCs w:val="18"/>
        </w:rPr>
        <w:tab/>
        <w:t>Doug/Len</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Fire Company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Beverly/Doug</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Veterans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w:t>
      </w:r>
    </w:p>
    <w:p w:rsidR="00A00770" w:rsidRPr="0019222C"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Water Evaluation Committee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Beverly/Len</w:t>
      </w:r>
    </w:p>
    <w:p w:rsidR="00A00770" w:rsidRPr="00353DF6" w:rsidRDefault="00A00770" w:rsidP="00A00770">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Street Lighting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Mandy</w:t>
      </w:r>
    </w:p>
    <w:p w:rsidR="00A00770" w:rsidRPr="001406F8" w:rsidRDefault="00A00770" w:rsidP="00A00770">
      <w:pPr>
        <w:pStyle w:val="ListParagraph"/>
        <w:numPr>
          <w:ilvl w:val="1"/>
          <w:numId w:val="1"/>
        </w:numPr>
        <w:spacing w:line="240" w:lineRule="auto"/>
        <w:rPr>
          <w:rFonts w:ascii="Times New Roman" w:hAnsi="Times New Roman" w:cs="Times New Roman"/>
          <w:b/>
          <w:sz w:val="18"/>
          <w:szCs w:val="18"/>
        </w:rPr>
      </w:pPr>
      <w:r w:rsidRPr="001406F8">
        <w:rPr>
          <w:rFonts w:ascii="Times New Roman" w:hAnsi="Times New Roman" w:cs="Times New Roman"/>
          <w:sz w:val="18"/>
          <w:szCs w:val="18"/>
        </w:rPr>
        <w:t>Energy</w:t>
      </w:r>
      <w:r w:rsidRPr="001406F8">
        <w:rPr>
          <w:rFonts w:ascii="Times New Roman" w:hAnsi="Times New Roman" w:cs="Times New Roman"/>
          <w:sz w:val="18"/>
          <w:szCs w:val="18"/>
        </w:rPr>
        <w:tab/>
      </w:r>
      <w:r w:rsidRPr="001406F8">
        <w:rPr>
          <w:rFonts w:ascii="Times New Roman" w:hAnsi="Times New Roman" w:cs="Times New Roman"/>
          <w:sz w:val="18"/>
          <w:szCs w:val="18"/>
        </w:rPr>
        <w:tab/>
      </w:r>
      <w:r w:rsidRPr="001406F8">
        <w:rPr>
          <w:rFonts w:ascii="Times New Roman" w:hAnsi="Times New Roman" w:cs="Times New Roman"/>
          <w:sz w:val="18"/>
          <w:szCs w:val="18"/>
        </w:rPr>
        <w:tab/>
      </w:r>
      <w:r w:rsidRPr="001406F8">
        <w:rPr>
          <w:rFonts w:ascii="Times New Roman" w:hAnsi="Times New Roman" w:cs="Times New Roman"/>
          <w:sz w:val="18"/>
          <w:szCs w:val="18"/>
        </w:rPr>
        <w:tab/>
      </w:r>
      <w:r w:rsidRPr="001406F8">
        <w:rPr>
          <w:rFonts w:ascii="Times New Roman" w:hAnsi="Times New Roman" w:cs="Times New Roman"/>
          <w:sz w:val="18"/>
          <w:szCs w:val="18"/>
        </w:rPr>
        <w:tab/>
      </w:r>
      <w:r w:rsidRPr="001406F8">
        <w:rPr>
          <w:rFonts w:ascii="Times New Roman" w:hAnsi="Times New Roman" w:cs="Times New Roman"/>
          <w:sz w:val="18"/>
          <w:szCs w:val="18"/>
        </w:rPr>
        <w:tab/>
        <w:t>Len/Cheryl</w:t>
      </w:r>
    </w:p>
    <w:p w:rsidR="00A00770" w:rsidRPr="009023F1" w:rsidRDefault="00A00770" w:rsidP="00A00770">
      <w:pPr>
        <w:pStyle w:val="ListParagraph"/>
        <w:numPr>
          <w:ilvl w:val="0"/>
          <w:numId w:val="1"/>
        </w:numPr>
        <w:spacing w:after="0" w:line="240" w:lineRule="auto"/>
        <w:rPr>
          <w:rFonts w:ascii="Times New Roman" w:hAnsi="Times New Roman" w:cs="Times New Roman"/>
          <w:b/>
          <w:color w:val="C00000"/>
          <w:sz w:val="18"/>
          <w:szCs w:val="18"/>
        </w:rPr>
      </w:pPr>
      <w:r>
        <w:rPr>
          <w:rFonts w:ascii="Times New Roman" w:hAnsi="Times New Roman" w:cs="Times New Roman"/>
          <w:sz w:val="18"/>
          <w:szCs w:val="18"/>
        </w:rPr>
        <w:t xml:space="preserve">Appointment to the Planning </w:t>
      </w:r>
      <w:r w:rsidRPr="00C83D51">
        <w:rPr>
          <w:rFonts w:ascii="Times New Roman" w:hAnsi="Times New Roman" w:cs="Times New Roman"/>
          <w:sz w:val="18"/>
          <w:szCs w:val="18"/>
        </w:rPr>
        <w:t>Board</w:t>
      </w:r>
      <w:r>
        <w:rPr>
          <w:rFonts w:ascii="Times New Roman" w:hAnsi="Times New Roman" w:cs="Times New Roman"/>
          <w:sz w:val="18"/>
          <w:szCs w:val="18"/>
        </w:rPr>
        <w:t xml:space="preserve">:  </w:t>
      </w:r>
      <w:r w:rsidRPr="009023F1">
        <w:rPr>
          <w:rFonts w:ascii="Times New Roman" w:hAnsi="Times New Roman" w:cs="Times New Roman"/>
          <w:color w:val="C00000"/>
          <w:sz w:val="18"/>
          <w:szCs w:val="18"/>
        </w:rPr>
        <w:t>The rea</w:t>
      </w:r>
      <w:r w:rsidR="00DA2E68">
        <w:rPr>
          <w:rFonts w:ascii="Times New Roman" w:hAnsi="Times New Roman" w:cs="Times New Roman"/>
          <w:color w:val="C00000"/>
          <w:sz w:val="18"/>
          <w:szCs w:val="18"/>
        </w:rPr>
        <w:t xml:space="preserve">ppointment of </w:t>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r>
      <w:r w:rsidR="00DA2E68">
        <w:rPr>
          <w:rFonts w:ascii="Times New Roman" w:hAnsi="Times New Roman" w:cs="Times New Roman"/>
          <w:color w:val="C00000"/>
          <w:sz w:val="18"/>
          <w:szCs w:val="18"/>
        </w:rPr>
        <w:softHyphen/>
        <w:t xml:space="preserve">Robert Church </w:t>
      </w:r>
      <w:r w:rsidRPr="009023F1">
        <w:rPr>
          <w:rFonts w:ascii="Times New Roman" w:hAnsi="Times New Roman" w:cs="Times New Roman"/>
          <w:color w:val="C00000"/>
          <w:sz w:val="18"/>
          <w:szCs w:val="18"/>
        </w:rPr>
        <w:t xml:space="preserve">to the Planning Board, with </w:t>
      </w:r>
      <w:r w:rsidR="00DA2E68">
        <w:rPr>
          <w:rFonts w:ascii="Times New Roman" w:hAnsi="Times New Roman" w:cs="Times New Roman"/>
          <w:color w:val="C00000"/>
          <w:sz w:val="18"/>
          <w:szCs w:val="18"/>
        </w:rPr>
        <w:t>term to expire December 31, 2023</w:t>
      </w:r>
    </w:p>
    <w:p w:rsidR="00A00770" w:rsidRDefault="00A00770" w:rsidP="00A00770">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Other Planning Board members and their term expiration dates as fol</w:t>
      </w:r>
      <w:r w:rsidR="00DA2E68">
        <w:rPr>
          <w:rFonts w:ascii="Times New Roman" w:hAnsi="Times New Roman" w:cs="Times New Roman"/>
          <w:sz w:val="18"/>
          <w:szCs w:val="18"/>
        </w:rPr>
        <w:t xml:space="preserve">lows:  Robert Hill – 12/31/2017, </w:t>
      </w:r>
      <w:r w:rsidR="00DA2E68" w:rsidRPr="00DA2E68">
        <w:rPr>
          <w:rFonts w:ascii="Times New Roman" w:hAnsi="Times New Roman" w:cs="Times New Roman"/>
          <w:color w:val="C00000"/>
          <w:sz w:val="18"/>
          <w:szCs w:val="18"/>
        </w:rPr>
        <w:t>Nancy Spink - Chairman</w:t>
      </w:r>
      <w:r w:rsidRPr="00DA2E68">
        <w:rPr>
          <w:rFonts w:ascii="Times New Roman" w:hAnsi="Times New Roman" w:cs="Times New Roman"/>
          <w:color w:val="C00000"/>
          <w:sz w:val="18"/>
          <w:szCs w:val="18"/>
        </w:rPr>
        <w:t xml:space="preserve"> 12/31/2018</w:t>
      </w:r>
      <w:r>
        <w:rPr>
          <w:rFonts w:ascii="Times New Roman" w:hAnsi="Times New Roman" w:cs="Times New Roman"/>
          <w:sz w:val="18"/>
          <w:szCs w:val="18"/>
        </w:rPr>
        <w:t>, Darren Farthing 12/31/2019, Daniel Szustakowski 12/31/2020, Keith Reynolds 12/31/2021,</w:t>
      </w:r>
      <w:r w:rsidR="005424A8">
        <w:rPr>
          <w:rFonts w:ascii="Times New Roman" w:hAnsi="Times New Roman" w:cs="Times New Roman"/>
          <w:sz w:val="18"/>
          <w:szCs w:val="18"/>
        </w:rPr>
        <w:t xml:space="preserve"> Christine Eisensmith 12/31/22, </w:t>
      </w:r>
      <w:r w:rsidR="005424A8" w:rsidRPr="005424A8">
        <w:rPr>
          <w:rFonts w:ascii="Times New Roman" w:hAnsi="Times New Roman" w:cs="Times New Roman"/>
          <w:color w:val="C00000"/>
          <w:sz w:val="18"/>
          <w:szCs w:val="18"/>
        </w:rPr>
        <w:t>Jamie Emmick</w:t>
      </w:r>
      <w:r w:rsidRPr="005424A8">
        <w:rPr>
          <w:rFonts w:ascii="Times New Roman" w:hAnsi="Times New Roman" w:cs="Times New Roman"/>
          <w:color w:val="C00000"/>
          <w:sz w:val="18"/>
          <w:szCs w:val="18"/>
        </w:rPr>
        <w:t>– alternate board member &amp; secretary.</w:t>
      </w:r>
    </w:p>
    <w:p w:rsidR="00A00770" w:rsidRPr="00301CDB" w:rsidRDefault="00A00770" w:rsidP="00A00770">
      <w:pPr>
        <w:pStyle w:val="ListParagraph"/>
        <w:numPr>
          <w:ilvl w:val="0"/>
          <w:numId w:val="1"/>
        </w:numPr>
        <w:spacing w:after="0" w:line="240" w:lineRule="auto"/>
        <w:rPr>
          <w:rFonts w:ascii="Times New Roman" w:hAnsi="Times New Roman" w:cs="Times New Roman"/>
          <w:sz w:val="18"/>
          <w:szCs w:val="18"/>
        </w:rPr>
      </w:pPr>
      <w:r w:rsidRPr="00301CDB">
        <w:rPr>
          <w:rFonts w:ascii="Times New Roman" w:hAnsi="Times New Roman" w:cs="Times New Roman"/>
          <w:sz w:val="18"/>
          <w:szCs w:val="18"/>
        </w:rPr>
        <w:t>Appoint to the Zoning Board of Appeals as follows:</w:t>
      </w:r>
      <w:r>
        <w:rPr>
          <w:rFonts w:ascii="Times New Roman" w:hAnsi="Times New Roman" w:cs="Times New Roman"/>
          <w:sz w:val="18"/>
          <w:szCs w:val="18"/>
        </w:rPr>
        <w:t xml:space="preserve">  Appointment of</w:t>
      </w:r>
      <w:r w:rsidR="005424A8" w:rsidRPr="005424A8">
        <w:rPr>
          <w:rFonts w:ascii="Times New Roman" w:hAnsi="Times New Roman" w:cs="Times New Roman"/>
          <w:sz w:val="18"/>
          <w:szCs w:val="18"/>
        </w:rPr>
        <w:t xml:space="preserve"> </w:t>
      </w:r>
      <w:r w:rsidR="005424A8">
        <w:rPr>
          <w:rFonts w:ascii="Times New Roman" w:hAnsi="Times New Roman" w:cs="Times New Roman"/>
          <w:sz w:val="18"/>
          <w:szCs w:val="18"/>
        </w:rPr>
        <w:t>Ronald Phillips</w:t>
      </w:r>
      <w:r w:rsidRPr="00301CDB">
        <w:rPr>
          <w:rFonts w:ascii="Times New Roman" w:hAnsi="Times New Roman" w:cs="Times New Roman"/>
          <w:sz w:val="18"/>
          <w:szCs w:val="18"/>
        </w:rPr>
        <w:t xml:space="preserve"> as Member of the ZBA</w:t>
      </w:r>
      <w:r w:rsidR="005424A8">
        <w:rPr>
          <w:rFonts w:ascii="Times New Roman" w:hAnsi="Times New Roman" w:cs="Times New Roman"/>
          <w:sz w:val="18"/>
          <w:szCs w:val="18"/>
        </w:rPr>
        <w:t>, with term to expire 12/31/2021</w:t>
      </w:r>
      <w:r>
        <w:rPr>
          <w:rFonts w:ascii="Times New Roman" w:hAnsi="Times New Roman" w:cs="Times New Roman"/>
          <w:sz w:val="18"/>
          <w:szCs w:val="18"/>
        </w:rPr>
        <w:t xml:space="preserve">. </w:t>
      </w:r>
      <w:r w:rsidRPr="00301CDB">
        <w:rPr>
          <w:rFonts w:ascii="Times New Roman" w:hAnsi="Times New Roman" w:cs="Times New Roman"/>
          <w:sz w:val="18"/>
          <w:szCs w:val="18"/>
        </w:rPr>
        <w:t>Other ZBA members and their term expiration dates as follo</w:t>
      </w:r>
      <w:r>
        <w:rPr>
          <w:rFonts w:ascii="Times New Roman" w:hAnsi="Times New Roman" w:cs="Times New Roman"/>
          <w:sz w:val="18"/>
          <w:szCs w:val="18"/>
        </w:rPr>
        <w:t>w</w:t>
      </w:r>
      <w:r w:rsidRPr="005424A8">
        <w:rPr>
          <w:rFonts w:ascii="Times New Roman" w:hAnsi="Times New Roman" w:cs="Times New Roman"/>
          <w:sz w:val="18"/>
          <w:szCs w:val="18"/>
        </w:rPr>
        <w:t>, Theodore Krolick Jr</w:t>
      </w:r>
      <w:r>
        <w:rPr>
          <w:rFonts w:ascii="Times New Roman" w:hAnsi="Times New Roman" w:cs="Times New Roman"/>
          <w:sz w:val="18"/>
          <w:szCs w:val="18"/>
        </w:rPr>
        <w:t>.</w:t>
      </w:r>
      <w:r w:rsidRPr="00301CDB">
        <w:rPr>
          <w:rFonts w:ascii="Times New Roman" w:hAnsi="Times New Roman" w:cs="Times New Roman"/>
          <w:sz w:val="18"/>
          <w:szCs w:val="18"/>
        </w:rPr>
        <w:t xml:space="preserve"> 12/31/2017, Richard Wells 12</w:t>
      </w:r>
      <w:r w:rsidR="005424A8">
        <w:rPr>
          <w:rFonts w:ascii="Times New Roman" w:hAnsi="Times New Roman" w:cs="Times New Roman"/>
          <w:sz w:val="18"/>
          <w:szCs w:val="18"/>
        </w:rPr>
        <w:t xml:space="preserve">/31/2018, Hans Ylmar 12/31/2019, </w:t>
      </w:r>
      <w:r w:rsidR="005424A8" w:rsidRPr="005424A8">
        <w:rPr>
          <w:rFonts w:ascii="Times New Roman" w:hAnsi="Times New Roman" w:cs="Times New Roman"/>
          <w:color w:val="C00000"/>
          <w:sz w:val="18"/>
          <w:szCs w:val="18"/>
        </w:rPr>
        <w:t xml:space="preserve">Alfred Schrader – Chairman </w:t>
      </w:r>
      <w:r w:rsidR="005424A8">
        <w:rPr>
          <w:rFonts w:ascii="Times New Roman" w:hAnsi="Times New Roman" w:cs="Times New Roman"/>
          <w:sz w:val="18"/>
          <w:szCs w:val="18"/>
        </w:rPr>
        <w:t>12/31/2020</w:t>
      </w:r>
      <w:r w:rsidRPr="00301CDB">
        <w:rPr>
          <w:rFonts w:ascii="Times New Roman" w:hAnsi="Times New Roman" w:cs="Times New Roman"/>
          <w:sz w:val="18"/>
          <w:szCs w:val="18"/>
        </w:rPr>
        <w:t xml:space="preserve"> </w:t>
      </w:r>
      <w:r>
        <w:rPr>
          <w:rFonts w:ascii="Times New Roman" w:hAnsi="Times New Roman" w:cs="Times New Roman"/>
          <w:sz w:val="18"/>
          <w:szCs w:val="18"/>
        </w:rPr>
        <w:t xml:space="preserve"> </w:t>
      </w:r>
      <w:r w:rsidR="005424A8" w:rsidRPr="005424A8">
        <w:rPr>
          <w:rFonts w:ascii="Times New Roman" w:hAnsi="Times New Roman" w:cs="Times New Roman"/>
          <w:color w:val="C00000"/>
          <w:sz w:val="18"/>
          <w:szCs w:val="18"/>
        </w:rPr>
        <w:t>Jamie Emmick</w:t>
      </w:r>
      <w:r w:rsidRPr="005424A8">
        <w:rPr>
          <w:rFonts w:ascii="Times New Roman" w:hAnsi="Times New Roman" w:cs="Times New Roman"/>
          <w:color w:val="C00000"/>
          <w:sz w:val="18"/>
          <w:szCs w:val="18"/>
        </w:rPr>
        <w:t>– alternate board member &amp; secretary</w:t>
      </w:r>
      <w:r w:rsidRPr="00301CDB">
        <w:rPr>
          <w:rFonts w:ascii="Times New Roman" w:hAnsi="Times New Roman" w:cs="Times New Roman"/>
          <w:sz w:val="18"/>
          <w:szCs w:val="18"/>
        </w:rPr>
        <w:t>.</w:t>
      </w:r>
    </w:p>
    <w:p w:rsidR="00A00770" w:rsidRPr="00A56EB7" w:rsidRDefault="00A00770" w:rsidP="00A00770">
      <w:pPr>
        <w:pStyle w:val="ListParagraph"/>
        <w:numPr>
          <w:ilvl w:val="0"/>
          <w:numId w:val="1"/>
        </w:numPr>
        <w:spacing w:after="0" w:line="240" w:lineRule="auto"/>
        <w:rPr>
          <w:rFonts w:ascii="Times New Roman" w:hAnsi="Times New Roman" w:cs="Times New Roman"/>
          <w:sz w:val="18"/>
          <w:szCs w:val="18"/>
        </w:rPr>
      </w:pPr>
      <w:r w:rsidRPr="00A56EB7">
        <w:rPr>
          <w:rFonts w:ascii="Times New Roman" w:hAnsi="Times New Roman" w:cs="Times New Roman"/>
          <w:sz w:val="18"/>
          <w:szCs w:val="18"/>
        </w:rPr>
        <w:t>Appointment to the Board of Assessment Review (BAR):  Appointment of</w:t>
      </w:r>
      <w:r w:rsidR="00617139">
        <w:rPr>
          <w:rFonts w:ascii="Times New Roman" w:hAnsi="Times New Roman" w:cs="Times New Roman"/>
          <w:sz w:val="18"/>
          <w:szCs w:val="18"/>
        </w:rPr>
        <w:t xml:space="preserve"> </w:t>
      </w:r>
      <w:r w:rsidR="00BD6DC5">
        <w:rPr>
          <w:rFonts w:ascii="Times New Roman" w:hAnsi="Times New Roman" w:cs="Times New Roman"/>
          <w:sz w:val="18"/>
          <w:szCs w:val="18"/>
        </w:rPr>
        <w:t xml:space="preserve">Gordon Smith Sr. with term to expire 9/30/2020. </w:t>
      </w:r>
      <w:r>
        <w:rPr>
          <w:rFonts w:ascii="Times New Roman" w:hAnsi="Times New Roman" w:cs="Times New Roman"/>
          <w:sz w:val="18"/>
          <w:szCs w:val="18"/>
        </w:rPr>
        <w:t xml:space="preserve"> Other BAR </w:t>
      </w:r>
      <w:r w:rsidRPr="00A56EB7">
        <w:rPr>
          <w:rFonts w:ascii="Times New Roman" w:hAnsi="Times New Roman" w:cs="Times New Roman"/>
          <w:sz w:val="18"/>
          <w:szCs w:val="18"/>
        </w:rPr>
        <w:t xml:space="preserve">members and their term expiration dates as follow: </w:t>
      </w:r>
      <w:r>
        <w:rPr>
          <w:rFonts w:ascii="Times New Roman" w:hAnsi="Times New Roman" w:cs="Times New Roman"/>
          <w:sz w:val="18"/>
          <w:szCs w:val="18"/>
        </w:rPr>
        <w:t>Thomas Idzik 09/30/2017,</w:t>
      </w:r>
      <w:r w:rsidR="00BD6DC5">
        <w:rPr>
          <w:rFonts w:ascii="Times New Roman" w:hAnsi="Times New Roman" w:cs="Times New Roman"/>
          <w:sz w:val="18"/>
          <w:szCs w:val="18"/>
        </w:rPr>
        <w:t xml:space="preserve"> Roxanne Perry 09/30/2018,</w:t>
      </w:r>
      <w:r w:rsidRPr="00A56EB7">
        <w:rPr>
          <w:rFonts w:ascii="Times New Roman" w:hAnsi="Times New Roman" w:cs="Times New Roman"/>
          <w:sz w:val="18"/>
          <w:szCs w:val="18"/>
        </w:rPr>
        <w:t xml:space="preserve"> </w:t>
      </w:r>
      <w:r>
        <w:rPr>
          <w:rFonts w:ascii="Times New Roman" w:hAnsi="Times New Roman" w:cs="Times New Roman"/>
          <w:sz w:val="18"/>
          <w:szCs w:val="18"/>
        </w:rPr>
        <w:t>Keith Ramsey 12/31/2019</w:t>
      </w:r>
      <w:r w:rsidR="00BD6DC5">
        <w:rPr>
          <w:rFonts w:ascii="Times New Roman" w:hAnsi="Times New Roman" w:cs="Times New Roman"/>
          <w:sz w:val="18"/>
          <w:szCs w:val="18"/>
        </w:rPr>
        <w:t>, and Sheila Vrenna 09/30/2020.</w:t>
      </w:r>
    </w:p>
    <w:p w:rsidR="00A00770" w:rsidRPr="00C05FD0" w:rsidRDefault="00A00770" w:rsidP="00A0077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Appointments to the Youth Advisory Board: Appointment of Crystal Killingbeck, Lee Rhodus, Tom Warner, and Chris Warner, Youth Board will meet the first Thursday of each month at 6:30pm.</w:t>
      </w:r>
    </w:p>
    <w:p w:rsidR="00A00770" w:rsidRPr="00C05FD0" w:rsidRDefault="00A00770" w:rsidP="00A0077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Appointments to the Ethics Committee: Appointments: Sharlene Vossler, </w:t>
      </w:r>
      <w:r w:rsidR="00BD6DC5">
        <w:rPr>
          <w:rFonts w:ascii="Times New Roman" w:hAnsi="Times New Roman" w:cs="Times New Roman"/>
          <w:color w:val="FF0000"/>
          <w:sz w:val="18"/>
          <w:szCs w:val="18"/>
        </w:rPr>
        <w:t>Tony Kroc</w:t>
      </w:r>
      <w:r w:rsidR="005B0CAC" w:rsidRPr="00BD6DC5">
        <w:rPr>
          <w:rFonts w:ascii="Times New Roman" w:hAnsi="Times New Roman" w:cs="Times New Roman"/>
          <w:color w:val="FF0000"/>
          <w:sz w:val="18"/>
          <w:szCs w:val="18"/>
        </w:rPr>
        <w:t>z, and Betsy Marsh</w:t>
      </w:r>
      <w:r w:rsidR="005B0CAC">
        <w:rPr>
          <w:rFonts w:ascii="Times New Roman" w:hAnsi="Times New Roman" w:cs="Times New Roman"/>
          <w:sz w:val="18"/>
          <w:szCs w:val="18"/>
        </w:rPr>
        <w:t>.</w:t>
      </w:r>
    </w:p>
    <w:p w:rsidR="0004342A" w:rsidRPr="0072616C" w:rsidRDefault="00A00770" w:rsidP="0072616C">
      <w:pPr>
        <w:pStyle w:val="ListParagraph"/>
        <w:numPr>
          <w:ilvl w:val="0"/>
          <w:numId w:val="1"/>
        </w:numPr>
        <w:spacing w:after="0" w:line="240" w:lineRule="auto"/>
        <w:rPr>
          <w:rFonts w:ascii="Times New Roman" w:hAnsi="Times New Roman" w:cs="Times New Roman"/>
          <w:b/>
          <w:color w:val="C00000"/>
          <w:sz w:val="18"/>
          <w:szCs w:val="18"/>
        </w:rPr>
      </w:pPr>
      <w:r w:rsidRPr="0072616C">
        <w:rPr>
          <w:rFonts w:ascii="Times New Roman" w:hAnsi="Times New Roman" w:cs="Times New Roman"/>
          <w:sz w:val="18"/>
          <w:szCs w:val="18"/>
        </w:rPr>
        <w:t>The Town Board appoints Supervisor Beverly Gambino as the designated voting representative for the Town of Sardinia to the Northeast-Southtowns Solid Waste Management Board and the voting representative to the Association of Towns.</w:t>
      </w:r>
      <w:r w:rsidR="0004342A" w:rsidRPr="0072616C">
        <w:rPr>
          <w:rFonts w:ascii="Times New Roman" w:hAnsi="Times New Roman" w:cs="Times New Roman"/>
          <w:color w:val="C00000"/>
          <w:sz w:val="18"/>
          <w:szCs w:val="18"/>
        </w:rPr>
        <w:t>.</w:t>
      </w:r>
    </w:p>
    <w:p w:rsidR="00A00770" w:rsidRPr="000C5E3D" w:rsidRDefault="0004342A" w:rsidP="00A00770">
      <w:pPr>
        <w:pStyle w:val="ListParagraph"/>
        <w:numPr>
          <w:ilvl w:val="0"/>
          <w:numId w:val="1"/>
        </w:numPr>
        <w:spacing w:after="0" w:line="240" w:lineRule="auto"/>
        <w:rPr>
          <w:rFonts w:ascii="Times New Roman" w:hAnsi="Times New Roman" w:cs="Times New Roman"/>
          <w:b/>
          <w:color w:val="C00000"/>
          <w:sz w:val="18"/>
          <w:szCs w:val="18"/>
        </w:rPr>
      </w:pPr>
      <w:r>
        <w:rPr>
          <w:rFonts w:ascii="Times New Roman" w:hAnsi="Times New Roman" w:cs="Times New Roman"/>
          <w:color w:val="C00000"/>
          <w:sz w:val="18"/>
          <w:szCs w:val="18"/>
        </w:rPr>
        <w:t>Appointment of Michael A. Klima Town Prosecutor $375.00</w:t>
      </w:r>
      <w:r w:rsidR="00A00770" w:rsidRPr="000C5E3D">
        <w:rPr>
          <w:rFonts w:ascii="Times New Roman" w:hAnsi="Times New Roman" w:cs="Times New Roman"/>
          <w:color w:val="C00000"/>
          <w:sz w:val="18"/>
          <w:szCs w:val="18"/>
        </w:rPr>
        <w:t xml:space="preserve"> per month and an additional $100.00 for each additional court night held during the month, as requested by court.</w:t>
      </w:r>
    </w:p>
    <w:p w:rsidR="00A00770" w:rsidRDefault="00A00770" w:rsidP="00A00770">
      <w:pPr>
        <w:spacing w:after="0" w:line="240" w:lineRule="auto"/>
        <w:rPr>
          <w:rFonts w:ascii="Times New Roman" w:hAnsi="Times New Roman" w:cs="Times New Roman"/>
          <w:b/>
          <w:sz w:val="18"/>
          <w:szCs w:val="18"/>
        </w:rPr>
      </w:pPr>
    </w:p>
    <w:p w:rsidR="00A00770" w:rsidRDefault="00A00770" w:rsidP="00A00770">
      <w:pPr>
        <w:spacing w:after="0" w:line="240" w:lineRule="auto"/>
        <w:rPr>
          <w:rFonts w:ascii="Times New Roman" w:hAnsi="Times New Roman" w:cs="Times New Roman"/>
          <w:b/>
          <w:sz w:val="18"/>
          <w:szCs w:val="18"/>
        </w:rPr>
      </w:pPr>
    </w:p>
    <w:p w:rsidR="00A00770" w:rsidRDefault="00A00770" w:rsidP="00A00770">
      <w:pPr>
        <w:spacing w:after="0" w:line="240" w:lineRule="auto"/>
        <w:rPr>
          <w:rFonts w:ascii="Times New Roman" w:hAnsi="Times New Roman" w:cs="Times New Roman"/>
          <w:b/>
          <w:sz w:val="18"/>
          <w:szCs w:val="18"/>
        </w:rPr>
      </w:pPr>
    </w:p>
    <w:p w:rsidR="00A00770" w:rsidRDefault="00A00770" w:rsidP="00A00770">
      <w:pPr>
        <w:tabs>
          <w:tab w:val="left" w:pos="4642"/>
        </w:tabs>
        <w:spacing w:after="0" w:line="240" w:lineRule="auto"/>
        <w:rPr>
          <w:rFonts w:ascii="Times New Roman" w:hAnsi="Times New Roman" w:cs="Times New Roman"/>
          <w:b/>
          <w:sz w:val="18"/>
          <w:szCs w:val="18"/>
        </w:rPr>
      </w:pPr>
      <w:r>
        <w:rPr>
          <w:rFonts w:ascii="Times New Roman" w:hAnsi="Times New Roman" w:cs="Times New Roman"/>
          <w:b/>
          <w:sz w:val="18"/>
          <w:szCs w:val="18"/>
        </w:rPr>
        <w:tab/>
      </w:r>
    </w:p>
    <w:p w:rsidR="00A00770" w:rsidRDefault="00A00770" w:rsidP="00A00770">
      <w:pPr>
        <w:spacing w:after="0" w:line="240" w:lineRule="auto"/>
        <w:rPr>
          <w:rFonts w:ascii="Times New Roman" w:hAnsi="Times New Roman" w:cs="Times New Roman"/>
          <w:b/>
          <w:sz w:val="18"/>
          <w:szCs w:val="18"/>
        </w:rPr>
      </w:pPr>
    </w:p>
    <w:p w:rsidR="00A00770" w:rsidRDefault="00A00770" w:rsidP="00A00770">
      <w:pPr>
        <w:spacing w:after="0" w:line="240" w:lineRule="auto"/>
        <w:rPr>
          <w:rFonts w:ascii="Times New Roman" w:hAnsi="Times New Roman" w:cs="Times New Roman"/>
          <w:b/>
          <w:sz w:val="18"/>
          <w:szCs w:val="18"/>
        </w:rPr>
      </w:pPr>
    </w:p>
    <w:p w:rsidR="00A00770" w:rsidRPr="00D51079" w:rsidRDefault="00A00770" w:rsidP="00A00770">
      <w:pPr>
        <w:spacing w:after="0" w:line="240" w:lineRule="auto"/>
        <w:rPr>
          <w:rFonts w:ascii="Times New Roman" w:hAnsi="Times New Roman" w:cs="Times New Roman"/>
          <w:b/>
          <w:sz w:val="18"/>
          <w:szCs w:val="18"/>
        </w:rPr>
      </w:pPr>
    </w:p>
    <w:p w:rsidR="00A00770" w:rsidRPr="005D6303" w:rsidRDefault="00A00770" w:rsidP="00A00770">
      <w:pPr>
        <w:pStyle w:val="ListParagraph"/>
        <w:numPr>
          <w:ilvl w:val="0"/>
          <w:numId w:val="1"/>
        </w:numPr>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Fees</w:t>
      </w:r>
    </w:p>
    <w:p w:rsidR="00A00770" w:rsidRPr="005D6303" w:rsidRDefault="00A00770" w:rsidP="00A00770">
      <w:pPr>
        <w:pStyle w:val="ListParagraph"/>
        <w:spacing w:after="0" w:line="240" w:lineRule="auto"/>
        <w:rPr>
          <w:rFonts w:ascii="Times New Roman" w:hAnsi="Times New Roman" w:cs="Times New Roman"/>
          <w:b/>
          <w:sz w:val="20"/>
          <w:szCs w:val="20"/>
        </w:rPr>
      </w:pPr>
    </w:p>
    <w:p w:rsidR="00A00770" w:rsidRPr="005D6303" w:rsidRDefault="00A00770" w:rsidP="00A00770">
      <w:pPr>
        <w:pStyle w:val="ListParagraph"/>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Copies</w:t>
      </w:r>
    </w:p>
    <w:p w:rsidR="00A00770" w:rsidRPr="005D6303" w:rsidRDefault="00A00770" w:rsidP="00A00770">
      <w:pPr>
        <w:spacing w:after="0"/>
        <w:ind w:firstLine="720"/>
        <w:rPr>
          <w:rFonts w:ascii="Times New Roman" w:hAnsi="Times New Roman" w:cs="Times New Roman"/>
          <w:sz w:val="20"/>
          <w:szCs w:val="20"/>
        </w:rPr>
      </w:pPr>
      <w:r w:rsidRPr="005D6303">
        <w:rPr>
          <w:rFonts w:ascii="Times New Roman" w:hAnsi="Times New Roman" w:cs="Times New Roman"/>
          <w:sz w:val="20"/>
          <w:szCs w:val="20"/>
        </w:rPr>
        <w:t>Non-Town business</w:t>
      </w:r>
      <w:r w:rsidRPr="005D6303">
        <w:rPr>
          <w:rFonts w:ascii="Times New Roman" w:hAnsi="Times New Roman" w:cs="Times New Roman"/>
          <w:sz w:val="20"/>
          <w:szCs w:val="20"/>
        </w:rPr>
        <w:tab/>
      </w:r>
      <w:r w:rsidRPr="005D6303">
        <w:rPr>
          <w:rFonts w:ascii="Times New Roman" w:hAnsi="Times New Roman" w:cs="Times New Roman"/>
          <w:sz w:val="20"/>
          <w:szCs w:val="20"/>
        </w:rPr>
        <w:tab/>
        <w:t>$0.20 per black and white copy</w:t>
      </w:r>
    </w:p>
    <w:p w:rsidR="00A00770" w:rsidRPr="005D6303" w:rsidRDefault="00A00770" w:rsidP="00A00770">
      <w:pPr>
        <w:ind w:firstLine="720"/>
        <w:rPr>
          <w:rFonts w:ascii="Times New Roman" w:hAnsi="Times New Roman" w:cs="Times New Roman"/>
          <w:sz w:val="20"/>
          <w:szCs w:val="20"/>
        </w:rPr>
      </w:pPr>
      <w:r w:rsidRPr="005D6303">
        <w:rPr>
          <w:rFonts w:ascii="Times New Roman" w:hAnsi="Times New Roman" w:cs="Times New Roman"/>
          <w:sz w:val="20"/>
          <w:szCs w:val="20"/>
        </w:rPr>
        <w:t>Freedom of Information</w:t>
      </w:r>
      <w:r w:rsidRPr="005D6303">
        <w:rPr>
          <w:rFonts w:ascii="Times New Roman" w:hAnsi="Times New Roman" w:cs="Times New Roman"/>
          <w:sz w:val="20"/>
          <w:szCs w:val="20"/>
        </w:rPr>
        <w:tab/>
      </w:r>
      <w:r w:rsidRPr="005D6303">
        <w:rPr>
          <w:rFonts w:ascii="Times New Roman" w:hAnsi="Times New Roman" w:cs="Times New Roman"/>
          <w:sz w:val="20"/>
          <w:szCs w:val="20"/>
        </w:rPr>
        <w:tab/>
        <w:t>$0.25 per copy</w:t>
      </w:r>
    </w:p>
    <w:p w:rsidR="00A00770" w:rsidRPr="005D6303" w:rsidRDefault="00A00770" w:rsidP="00A00770">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Facsimiles</w:t>
      </w:r>
    </w:p>
    <w:p w:rsidR="00A00770" w:rsidRPr="005D6303" w:rsidRDefault="00A00770" w:rsidP="00A00770">
      <w:pPr>
        <w:ind w:firstLine="720"/>
        <w:rPr>
          <w:rFonts w:ascii="Times New Roman" w:hAnsi="Times New Roman" w:cs="Times New Roman"/>
          <w:sz w:val="20"/>
          <w:szCs w:val="20"/>
        </w:rPr>
      </w:pPr>
      <w:r w:rsidRPr="005D6303">
        <w:rPr>
          <w:rFonts w:ascii="Times New Roman" w:hAnsi="Times New Roman" w:cs="Times New Roman"/>
          <w:sz w:val="20"/>
          <w:szCs w:val="20"/>
        </w:rPr>
        <w:t>Outgoing Local Call</w:t>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Outgoing Long Distance Call</w:t>
      </w:r>
      <w:r w:rsidRPr="005D6303">
        <w:rPr>
          <w:rFonts w:ascii="Times New Roman" w:hAnsi="Times New Roman" w:cs="Times New Roman"/>
          <w:sz w:val="20"/>
          <w:szCs w:val="20"/>
        </w:rPr>
        <w:tab/>
        <w:t>$2.00 first page; $1.00 each additional page, or cost of call, whichever is higher</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Incoming Call</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Certified Copies of Birth and Death Records</w:t>
      </w:r>
      <w:r w:rsidRPr="005D6303">
        <w:rPr>
          <w:rFonts w:ascii="Times New Roman" w:hAnsi="Times New Roman" w:cs="Times New Roman"/>
          <w:sz w:val="20"/>
          <w:szCs w:val="20"/>
        </w:rPr>
        <w:tab/>
        <w:t xml:space="preserve">  $10.00 Each</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Marriage Registration Certificates</w:t>
      </w:r>
      <w:r w:rsidRPr="005D6303">
        <w:rPr>
          <w:rFonts w:ascii="Times New Roman" w:hAnsi="Times New Roman" w:cs="Times New Roman"/>
          <w:b/>
          <w:sz w:val="20"/>
          <w:szCs w:val="20"/>
        </w:rPr>
        <w:tab/>
      </w:r>
      <w:r w:rsidRPr="005D6303">
        <w:rPr>
          <w:rFonts w:ascii="Times New Roman" w:hAnsi="Times New Roman" w:cs="Times New Roman"/>
          <w:sz w:val="20"/>
          <w:szCs w:val="20"/>
        </w:rPr>
        <w:tab/>
        <w:t xml:space="preserve">  $5.00 Each</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 xml:space="preserve">    </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b/>
          <w:sz w:val="20"/>
          <w:szCs w:val="20"/>
        </w:rPr>
        <w:t>Dog Licensing</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 each spayed, neutered/$13.00 each not spayed, unneutered</w:t>
      </w:r>
    </w:p>
    <w:p w:rsidR="00A00770" w:rsidRPr="005D6303" w:rsidRDefault="00A00770" w:rsidP="00A00770">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Building Rental</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Sardinia Town Hall</w:t>
      </w:r>
      <w:r w:rsidRPr="005D6303">
        <w:rPr>
          <w:rFonts w:ascii="Times New Roman" w:hAnsi="Times New Roman" w:cs="Times New Roman"/>
          <w:sz w:val="20"/>
          <w:szCs w:val="20"/>
        </w:rPr>
        <w:tab/>
        <w:t>$100.00 per event plus $50.00 security deposit</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Cafeteria</w:t>
      </w:r>
      <w:r w:rsidRPr="005D6303">
        <w:rPr>
          <w:rFonts w:ascii="Times New Roman" w:hAnsi="Times New Roman" w:cs="Times New Roman"/>
          <w:sz w:val="20"/>
          <w:szCs w:val="20"/>
        </w:rPr>
        <w:tab/>
      </w:r>
      <w:r w:rsidRPr="005D6303">
        <w:rPr>
          <w:rFonts w:ascii="Times New Roman" w:hAnsi="Times New Roman" w:cs="Times New Roman"/>
          <w:sz w:val="20"/>
          <w:szCs w:val="20"/>
        </w:rPr>
        <w:tab/>
        <w:t>OR $25.00 per hour for up to 2 hours events</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NO food preparation or ALCOHOL consumption shall be allowed in the Town Hall without express Town Board approval.  The building rental fee may be waived with the prior approval of the Town Board for non-profit groups.  A Certification of Insurance must be provided to the Town Board before any approval is granted.  Any other groups/individuals who are not non-profit but request waive of fees and use of the gym shall be reviewed by the youth board first; a recommendation will then be forwarded to the Town Board, and final determination will be made by the Town Board.</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t>Park Shelters</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Resident Rate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Non-Resident Rate</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#1(entire)</w:t>
      </w:r>
      <w:r w:rsidRPr="005D6303">
        <w:rPr>
          <w:rFonts w:ascii="Times New Roman" w:hAnsi="Times New Roman" w:cs="Times New Roman"/>
          <w:sz w:val="20"/>
          <w:szCs w:val="20"/>
        </w:rPr>
        <w:tab/>
      </w:r>
      <w:r w:rsidRPr="005D6303">
        <w:rPr>
          <w:rFonts w:ascii="Times New Roman" w:hAnsi="Times New Roman" w:cs="Times New Roman"/>
          <w:sz w:val="20"/>
          <w:szCs w:val="20"/>
        </w:rPr>
        <w:tab/>
        <w:t>$65.00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$200.00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#1(one half)</w:t>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#2</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#3</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$4</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#5</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A00770" w:rsidRPr="005D6303" w:rsidRDefault="00A00770" w:rsidP="00A00770">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Manion Park (each Shelter)   $15.00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$50.00</w:t>
      </w:r>
    </w:p>
    <w:p w:rsidR="00A00770" w:rsidRPr="005D6303" w:rsidRDefault="00A00770" w:rsidP="00A00770">
      <w:pPr>
        <w:ind w:firstLine="720"/>
        <w:rPr>
          <w:rFonts w:ascii="Times New Roman" w:hAnsi="Times New Roman" w:cs="Times New Roman"/>
          <w:b/>
          <w:sz w:val="20"/>
          <w:szCs w:val="20"/>
        </w:rPr>
      </w:pPr>
      <w:r w:rsidRPr="005D6303">
        <w:rPr>
          <w:rFonts w:ascii="Times New Roman" w:hAnsi="Times New Roman" w:cs="Times New Roman"/>
          <w:b/>
          <w:sz w:val="20"/>
          <w:szCs w:val="20"/>
        </w:rPr>
        <w:t>Trailer Permits</w:t>
      </w:r>
    </w:p>
    <w:p w:rsidR="00A00770" w:rsidRPr="005D6303" w:rsidRDefault="00A00770" w:rsidP="00A00770">
      <w:pPr>
        <w:pStyle w:val="ListParagraph"/>
        <w:numPr>
          <w:ilvl w:val="0"/>
          <w:numId w:val="3"/>
        </w:numPr>
        <w:rPr>
          <w:rFonts w:ascii="Times New Roman" w:hAnsi="Times New Roman" w:cs="Times New Roman"/>
          <w:sz w:val="20"/>
          <w:szCs w:val="20"/>
        </w:rPr>
      </w:pPr>
      <w:r w:rsidRPr="005D6303">
        <w:rPr>
          <w:rFonts w:ascii="Times New Roman" w:hAnsi="Times New Roman" w:cs="Times New Roman"/>
          <w:sz w:val="20"/>
          <w:szCs w:val="20"/>
        </w:rPr>
        <w:t>‘Grandfathered” Trailers: $10.00 per year (add $40.00 late fee after April 1</w:t>
      </w:r>
      <w:r w:rsidRPr="005D6303">
        <w:rPr>
          <w:rFonts w:ascii="Times New Roman" w:hAnsi="Times New Roman" w:cs="Times New Roman"/>
          <w:sz w:val="20"/>
          <w:szCs w:val="20"/>
          <w:vertAlign w:val="superscript"/>
        </w:rPr>
        <w:t>st</w:t>
      </w:r>
      <w:r w:rsidRPr="005D6303">
        <w:rPr>
          <w:rFonts w:ascii="Times New Roman" w:hAnsi="Times New Roman" w:cs="Times New Roman"/>
          <w:sz w:val="20"/>
          <w:szCs w:val="20"/>
        </w:rPr>
        <w:t>)</w:t>
      </w:r>
    </w:p>
    <w:p w:rsidR="00A00770" w:rsidRPr="005D6303" w:rsidRDefault="00A00770" w:rsidP="00A00770">
      <w:pPr>
        <w:pStyle w:val="ListParagraph"/>
        <w:numPr>
          <w:ilvl w:val="0"/>
          <w:numId w:val="3"/>
        </w:numPr>
        <w:rPr>
          <w:rFonts w:ascii="Times New Roman" w:hAnsi="Times New Roman" w:cs="Times New Roman"/>
          <w:sz w:val="20"/>
          <w:szCs w:val="20"/>
        </w:rPr>
      </w:pPr>
      <w:r w:rsidRPr="005D6303">
        <w:rPr>
          <w:rFonts w:ascii="Times New Roman" w:hAnsi="Times New Roman" w:cs="Times New Roman"/>
          <w:sz w:val="20"/>
          <w:szCs w:val="20"/>
        </w:rPr>
        <w:t>Pre-Construction Permit: $50.00 fee plus $1000.00 surety bond or CD</w:t>
      </w: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5D6303" w:rsidRDefault="00A00770" w:rsidP="00A00770">
      <w:pPr>
        <w:pStyle w:val="ListParagraph"/>
        <w:ind w:left="1080"/>
        <w:rPr>
          <w:rFonts w:ascii="Times New Roman" w:hAnsi="Times New Roman" w:cs="Times New Roman"/>
          <w:sz w:val="20"/>
          <w:szCs w:val="20"/>
        </w:rPr>
      </w:pPr>
    </w:p>
    <w:p w:rsidR="00A00770" w:rsidRPr="00E422C9" w:rsidRDefault="00A00770" w:rsidP="00A0077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Order of Business</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Call Meeting to Order</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Roll Call</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Pledge of Allegiance</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Moment of Silence</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Minutes</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Bills</w:t>
      </w:r>
    </w:p>
    <w:p w:rsidR="00A00770" w:rsidRPr="003D4091"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Monthly Committee &amp; Departmental Reports</w:t>
      </w:r>
    </w:p>
    <w:p w:rsidR="003D4091" w:rsidRPr="00E422C9" w:rsidRDefault="003D4091"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Public Comment</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Unfinished Business</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New Business</w:t>
      </w:r>
    </w:p>
    <w:p w:rsidR="00A00770" w:rsidRPr="00E422C9"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Executive Session (if necessary)</w:t>
      </w:r>
    </w:p>
    <w:p w:rsidR="00A00770" w:rsidRPr="00C05FD0" w:rsidRDefault="00A00770" w:rsidP="00A00770">
      <w:pPr>
        <w:pStyle w:val="ListParagraph"/>
        <w:numPr>
          <w:ilvl w:val="0"/>
          <w:numId w:val="4"/>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Adjournment </w:t>
      </w:r>
    </w:p>
    <w:p w:rsidR="00A00770" w:rsidRPr="00076EDF" w:rsidRDefault="00A00770" w:rsidP="00A00770">
      <w:pPr>
        <w:spacing w:line="240" w:lineRule="auto"/>
        <w:ind w:left="720"/>
        <w:rPr>
          <w:rFonts w:ascii="Times New Roman" w:hAnsi="Times New Roman" w:cs="Times New Roman"/>
          <w:b/>
          <w:sz w:val="18"/>
          <w:szCs w:val="18"/>
        </w:rPr>
      </w:pPr>
      <w:r w:rsidRPr="00076EDF">
        <w:rPr>
          <w:rFonts w:ascii="Times New Roman" w:hAnsi="Times New Roman" w:cs="Times New Roman"/>
          <w:sz w:val="18"/>
          <w:szCs w:val="18"/>
        </w:rPr>
        <w:br/>
      </w:r>
    </w:p>
    <w:p w:rsidR="00A00770" w:rsidRPr="006A71E2" w:rsidRDefault="00A00770" w:rsidP="00A00770">
      <w:pPr>
        <w:ind w:left="720"/>
        <w:rPr>
          <w:rFonts w:ascii="Times New Roman" w:hAnsi="Times New Roman" w:cs="Times New Roman"/>
          <w:sz w:val="18"/>
          <w:szCs w:val="18"/>
        </w:rPr>
      </w:pPr>
      <w:r w:rsidRPr="006A71E2">
        <w:rPr>
          <w:rFonts w:ascii="Times New Roman" w:hAnsi="Times New Roman" w:cs="Times New Roman"/>
          <w:sz w:val="18"/>
          <w:szCs w:val="18"/>
        </w:rPr>
        <w:t>RULES OF ORDER – That in all matters of Parliamentary Procedure; Roberts Rules of Order shall prevail, except where such rules are inconsistent with any local rule or resolutions pertaining to the conduct of Town Business</w:t>
      </w:r>
    </w:p>
    <w:p w:rsidR="00A00770" w:rsidRPr="006A71E2" w:rsidRDefault="00A00770" w:rsidP="00A00770">
      <w:pPr>
        <w:ind w:left="720"/>
        <w:rPr>
          <w:rFonts w:ascii="Times New Roman" w:hAnsi="Times New Roman" w:cs="Times New Roman"/>
          <w:sz w:val="18"/>
          <w:szCs w:val="18"/>
        </w:rPr>
      </w:pPr>
    </w:p>
    <w:p w:rsidR="00A00770" w:rsidRPr="006A71E2" w:rsidRDefault="00A00770" w:rsidP="00A00770">
      <w:pPr>
        <w:ind w:firstLine="720"/>
        <w:rPr>
          <w:rFonts w:ascii="Times New Roman" w:hAnsi="Times New Roman" w:cs="Times New Roman"/>
          <w:sz w:val="18"/>
          <w:szCs w:val="18"/>
        </w:rPr>
      </w:pPr>
      <w:r w:rsidRPr="006A71E2">
        <w:rPr>
          <w:rFonts w:ascii="Times New Roman" w:hAnsi="Times New Roman" w:cs="Times New Roman"/>
          <w:sz w:val="18"/>
          <w:szCs w:val="18"/>
        </w:rPr>
        <w:t xml:space="preserve"> RULES GOVERNING THE CONDUCT OF BUSINESS</w:t>
      </w:r>
    </w:p>
    <w:p w:rsidR="00A00770" w:rsidRPr="006A71E2" w:rsidRDefault="00A00770" w:rsidP="00A00770">
      <w:pPr>
        <w:ind w:left="1440"/>
        <w:rPr>
          <w:rFonts w:ascii="Times New Roman" w:hAnsi="Times New Roman" w:cs="Times New Roman"/>
          <w:sz w:val="18"/>
          <w:szCs w:val="18"/>
        </w:rPr>
      </w:pPr>
      <w:r w:rsidRPr="006A71E2">
        <w:rPr>
          <w:rFonts w:ascii="Times New Roman" w:hAnsi="Times New Roman" w:cs="Times New Roman"/>
          <w:sz w:val="18"/>
          <w:szCs w:val="18"/>
        </w:rPr>
        <w:t>That the following rules will govern the conduct of business for the Town Board Meeting</w:t>
      </w:r>
    </w:p>
    <w:p w:rsidR="00A00770" w:rsidRPr="006A71E2" w:rsidRDefault="00A00770" w:rsidP="00A00770">
      <w:pPr>
        <w:pStyle w:val="ListParagraph"/>
        <w:numPr>
          <w:ilvl w:val="0"/>
          <w:numId w:val="5"/>
        </w:numPr>
        <w:rPr>
          <w:rFonts w:ascii="Times New Roman" w:hAnsi="Times New Roman" w:cs="Times New Roman"/>
          <w:sz w:val="18"/>
          <w:szCs w:val="18"/>
        </w:rPr>
      </w:pPr>
      <w:r w:rsidRPr="006A71E2">
        <w:rPr>
          <w:rFonts w:ascii="Times New Roman" w:hAnsi="Times New Roman" w:cs="Times New Roman"/>
          <w:sz w:val="18"/>
          <w:szCs w:val="18"/>
        </w:rPr>
        <w:t>All items to be placed on the agenda must be received before 4pm Friday preceding the Board Meeting.  Items received after 4pm on Friday shall not be placed on the agenda for the next scheduled Board Meeting unless there is super majority Town Board consent.</w:t>
      </w:r>
    </w:p>
    <w:p w:rsidR="00A00770" w:rsidRPr="006A71E2" w:rsidRDefault="00A00770" w:rsidP="00A00770">
      <w:pPr>
        <w:pStyle w:val="ListParagraph"/>
        <w:numPr>
          <w:ilvl w:val="0"/>
          <w:numId w:val="5"/>
        </w:numPr>
        <w:rPr>
          <w:rFonts w:ascii="Times New Roman" w:hAnsi="Times New Roman" w:cs="Times New Roman"/>
          <w:sz w:val="18"/>
          <w:szCs w:val="18"/>
        </w:rPr>
      </w:pPr>
      <w:r w:rsidRPr="006A71E2">
        <w:rPr>
          <w:rFonts w:ascii="Times New Roman" w:hAnsi="Times New Roman" w:cs="Times New Roman"/>
          <w:sz w:val="18"/>
          <w:szCs w:val="18"/>
        </w:rPr>
        <w:t>By 6pm on Tuesday preceding the regular Board Meeting, a copy of the agenda will be available to each Board Member, Town Clerk to post to website, and the Attorney for the Town.  The copy shall include all resolutions, written reports, important correspondence and attachments unless previously distributed.  It is also noted that an Agenda is not legally required and is provided as convenience to both Town Board Members and the public.</w:t>
      </w:r>
    </w:p>
    <w:p w:rsidR="00A00770" w:rsidRPr="006A71E2" w:rsidRDefault="00A00770" w:rsidP="00A00770">
      <w:pPr>
        <w:pStyle w:val="ListParagraph"/>
        <w:numPr>
          <w:ilvl w:val="0"/>
          <w:numId w:val="5"/>
        </w:numPr>
        <w:rPr>
          <w:rFonts w:ascii="Times New Roman" w:hAnsi="Times New Roman" w:cs="Times New Roman"/>
          <w:sz w:val="18"/>
          <w:szCs w:val="18"/>
        </w:rPr>
      </w:pPr>
      <w:r w:rsidRPr="006A71E2">
        <w:rPr>
          <w:rFonts w:ascii="Times New Roman" w:hAnsi="Times New Roman" w:cs="Times New Roman"/>
          <w:sz w:val="18"/>
          <w:szCs w:val="18"/>
        </w:rPr>
        <w:t>Monthly committee or department reports must be in writing and turned in to the Supervisor by 4pm Friday preceding the Board Meeting.</w:t>
      </w:r>
    </w:p>
    <w:p w:rsidR="00A00770" w:rsidRPr="006A71E2" w:rsidRDefault="00A00770" w:rsidP="00A00770">
      <w:pPr>
        <w:pStyle w:val="ListParagraph"/>
        <w:numPr>
          <w:ilvl w:val="0"/>
          <w:numId w:val="5"/>
        </w:numPr>
        <w:rPr>
          <w:rFonts w:ascii="Times New Roman" w:hAnsi="Times New Roman" w:cs="Times New Roman"/>
          <w:sz w:val="18"/>
          <w:szCs w:val="18"/>
        </w:rPr>
      </w:pPr>
      <w:r w:rsidRPr="006A71E2">
        <w:rPr>
          <w:rFonts w:ascii="Times New Roman" w:hAnsi="Times New Roman" w:cs="Times New Roman"/>
          <w:sz w:val="18"/>
          <w:szCs w:val="18"/>
        </w:rPr>
        <w:t>Vouchers for payment must be submitted by noon on Tuesday preceding the Board Meeting.  Any vouchers received after shall be placed on the agenda for the next regular Board Meeting unless in cases of extreme circumstances.  All vouchers will be completed for review by 5pm Wednesday</w:t>
      </w:r>
    </w:p>
    <w:p w:rsidR="00A00770" w:rsidRPr="006A71E2" w:rsidRDefault="00A00770" w:rsidP="00A00770">
      <w:pPr>
        <w:pStyle w:val="ListParagraph"/>
        <w:numPr>
          <w:ilvl w:val="0"/>
          <w:numId w:val="5"/>
        </w:numPr>
        <w:rPr>
          <w:rFonts w:ascii="Times New Roman" w:hAnsi="Times New Roman" w:cs="Times New Roman"/>
          <w:sz w:val="18"/>
          <w:szCs w:val="18"/>
        </w:rPr>
      </w:pPr>
      <w:r w:rsidRPr="006A71E2">
        <w:rPr>
          <w:rFonts w:ascii="Times New Roman" w:hAnsi="Times New Roman" w:cs="Times New Roman"/>
          <w:sz w:val="18"/>
          <w:szCs w:val="18"/>
        </w:rPr>
        <w:t>As per the Open Meeting Laws, all public meetings may be taped, recorded or videoed as long as camera or operator does not impede progress of the meeting.  Any recording of a public meeting shall be undertaken in a manner so as to have the least obtrusive effect on the conduct of public business.  In this regard, any recording device shall not create any audible noise or emit any light or flashes in a manner which would interfere with the orderly conduct of the relevant meeting, nor shall the device be allowed to set on the desk/table/bench that the Town Board may be using for their meetings.</w:t>
      </w:r>
    </w:p>
    <w:p w:rsidR="00A00770" w:rsidRPr="006A71E2" w:rsidRDefault="00A00770" w:rsidP="00A00770">
      <w:pPr>
        <w:rPr>
          <w:rFonts w:ascii="Times New Roman" w:hAnsi="Times New Roman" w:cs="Times New Roman"/>
          <w:sz w:val="18"/>
          <w:szCs w:val="18"/>
        </w:rPr>
      </w:pPr>
    </w:p>
    <w:p w:rsidR="00A00770" w:rsidRPr="006A71E2" w:rsidRDefault="00A00770" w:rsidP="00A00770">
      <w:pPr>
        <w:rPr>
          <w:rFonts w:ascii="Times New Roman" w:hAnsi="Times New Roman" w:cs="Times New Roman"/>
          <w:sz w:val="18"/>
          <w:szCs w:val="18"/>
        </w:rPr>
      </w:pPr>
    </w:p>
    <w:p w:rsidR="00A00770" w:rsidRPr="006A71E2" w:rsidRDefault="00A00770" w:rsidP="00A00770">
      <w:pPr>
        <w:rPr>
          <w:rFonts w:ascii="Times New Roman" w:hAnsi="Times New Roman" w:cs="Times New Roman"/>
          <w:sz w:val="18"/>
          <w:szCs w:val="18"/>
        </w:rPr>
      </w:pPr>
      <w:r w:rsidRPr="006A71E2">
        <w:rPr>
          <w:rFonts w:ascii="Times New Roman" w:hAnsi="Times New Roman" w:cs="Times New Roman"/>
          <w:sz w:val="18"/>
          <w:szCs w:val="18"/>
        </w:rPr>
        <w:t>MOTION TO ADJOURN</w:t>
      </w:r>
      <w:r>
        <w:rPr>
          <w:rFonts w:ascii="Times New Roman" w:hAnsi="Times New Roman" w:cs="Times New Roman"/>
          <w:sz w:val="18"/>
          <w:szCs w:val="18"/>
        </w:rPr>
        <w:t xml:space="preserve"> – Organizational part of meeting.</w:t>
      </w:r>
    </w:p>
    <w:p w:rsidR="00A00770" w:rsidRPr="006A71E2" w:rsidRDefault="00A00770" w:rsidP="00A00770">
      <w:pPr>
        <w:ind w:left="360"/>
        <w:rPr>
          <w:rFonts w:ascii="Times New Roman" w:hAnsi="Times New Roman" w:cs="Times New Roman"/>
          <w:sz w:val="18"/>
          <w:szCs w:val="18"/>
        </w:rPr>
      </w:pPr>
    </w:p>
    <w:p w:rsidR="00A00770" w:rsidRPr="003D0B8F" w:rsidRDefault="00A00770" w:rsidP="00A00770">
      <w:pPr>
        <w:ind w:left="360"/>
        <w:rPr>
          <w:rFonts w:ascii="Times New Roman" w:hAnsi="Times New Roman" w:cs="Times New Roman"/>
          <w:sz w:val="20"/>
          <w:szCs w:val="20"/>
        </w:rPr>
      </w:pPr>
    </w:p>
    <w:p w:rsidR="00A00770" w:rsidRPr="000D7AB1" w:rsidRDefault="00A00770" w:rsidP="00A00770">
      <w:pPr>
        <w:rPr>
          <w:rFonts w:ascii="Times New Roman" w:hAnsi="Times New Roman" w:cs="Times New Roman"/>
          <w:sz w:val="20"/>
          <w:szCs w:val="20"/>
        </w:rPr>
      </w:pPr>
    </w:p>
    <w:p w:rsidR="00A00770" w:rsidRPr="00C14D6B" w:rsidRDefault="00A00770" w:rsidP="00A00770">
      <w:pPr>
        <w:pStyle w:val="ListParagraph"/>
        <w:spacing w:line="240" w:lineRule="auto"/>
        <w:rPr>
          <w:rFonts w:ascii="Times New Roman" w:hAnsi="Times New Roman" w:cs="Times New Roman"/>
          <w:b/>
          <w:sz w:val="18"/>
          <w:szCs w:val="18"/>
        </w:rPr>
      </w:pPr>
    </w:p>
    <w:p w:rsidR="00B91272" w:rsidRDefault="00B91272"/>
    <w:sectPr w:rsidR="00B91272" w:rsidSect="00DE11FF">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B2" w:rsidRDefault="008008B2">
      <w:pPr>
        <w:spacing w:after="0" w:line="240" w:lineRule="auto"/>
      </w:pPr>
      <w:r>
        <w:separator/>
      </w:r>
    </w:p>
  </w:endnote>
  <w:endnote w:type="continuationSeparator" w:id="0">
    <w:p w:rsidR="008008B2" w:rsidRDefault="0080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9931"/>
      <w:docPartObj>
        <w:docPartGallery w:val="Page Numbers (Bottom of Page)"/>
        <w:docPartUnique/>
      </w:docPartObj>
    </w:sdtPr>
    <w:sdtEndPr>
      <w:rPr>
        <w:noProof/>
      </w:rPr>
    </w:sdtEndPr>
    <w:sdtContent>
      <w:p w:rsidR="00D51079" w:rsidRDefault="00E00F8F">
        <w:pPr>
          <w:pStyle w:val="Footer"/>
          <w:jc w:val="right"/>
        </w:pPr>
        <w:r>
          <w:fldChar w:fldCharType="begin"/>
        </w:r>
        <w:r>
          <w:instrText xml:space="preserve"> PAGE   \* MERGEFORMAT </w:instrText>
        </w:r>
        <w:r>
          <w:fldChar w:fldCharType="separate"/>
        </w:r>
        <w:r w:rsidR="003E2035">
          <w:rPr>
            <w:noProof/>
          </w:rPr>
          <w:t>1</w:t>
        </w:r>
        <w:r>
          <w:rPr>
            <w:noProof/>
          </w:rPr>
          <w:fldChar w:fldCharType="end"/>
        </w:r>
      </w:p>
    </w:sdtContent>
  </w:sdt>
  <w:p w:rsidR="00D51079" w:rsidRDefault="003E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B2" w:rsidRDefault="008008B2">
      <w:pPr>
        <w:spacing w:after="0" w:line="240" w:lineRule="auto"/>
      </w:pPr>
      <w:r>
        <w:separator/>
      </w:r>
    </w:p>
  </w:footnote>
  <w:footnote w:type="continuationSeparator" w:id="0">
    <w:p w:rsidR="008008B2" w:rsidRDefault="00800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47"/>
    <w:multiLevelType w:val="hybridMultilevel"/>
    <w:tmpl w:val="425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A0340"/>
    <w:multiLevelType w:val="hybridMultilevel"/>
    <w:tmpl w:val="9E8E2930"/>
    <w:lvl w:ilvl="0" w:tplc="79BEEB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6D2199"/>
    <w:multiLevelType w:val="hybridMultilevel"/>
    <w:tmpl w:val="AE06968C"/>
    <w:lvl w:ilvl="0" w:tplc="DDBAD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D0B92"/>
    <w:multiLevelType w:val="hybridMultilevel"/>
    <w:tmpl w:val="3286C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A1312D"/>
    <w:multiLevelType w:val="hybridMultilevel"/>
    <w:tmpl w:val="B1D81756"/>
    <w:lvl w:ilvl="0" w:tplc="9DD6B1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70"/>
    <w:rsid w:val="0004342A"/>
    <w:rsid w:val="001016B5"/>
    <w:rsid w:val="00103611"/>
    <w:rsid w:val="00140383"/>
    <w:rsid w:val="001406F8"/>
    <w:rsid w:val="0016360B"/>
    <w:rsid w:val="001741C0"/>
    <w:rsid w:val="00180926"/>
    <w:rsid w:val="001905CD"/>
    <w:rsid w:val="001D10B3"/>
    <w:rsid w:val="002C0FF4"/>
    <w:rsid w:val="00351EE1"/>
    <w:rsid w:val="003B715B"/>
    <w:rsid w:val="003D4091"/>
    <w:rsid w:val="003E2035"/>
    <w:rsid w:val="005424A8"/>
    <w:rsid w:val="005B0CAC"/>
    <w:rsid w:val="005E0064"/>
    <w:rsid w:val="00617139"/>
    <w:rsid w:val="00656EBC"/>
    <w:rsid w:val="006C6136"/>
    <w:rsid w:val="0072616C"/>
    <w:rsid w:val="0076426F"/>
    <w:rsid w:val="007E51EB"/>
    <w:rsid w:val="008008B2"/>
    <w:rsid w:val="00A00770"/>
    <w:rsid w:val="00A403E8"/>
    <w:rsid w:val="00A82FFD"/>
    <w:rsid w:val="00B54FFD"/>
    <w:rsid w:val="00B91272"/>
    <w:rsid w:val="00BD6DC5"/>
    <w:rsid w:val="00C33FEC"/>
    <w:rsid w:val="00D90B22"/>
    <w:rsid w:val="00DA2E68"/>
    <w:rsid w:val="00DB2400"/>
    <w:rsid w:val="00E00F8F"/>
    <w:rsid w:val="00E25D29"/>
    <w:rsid w:val="00EA2B4B"/>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B3A97-F115-46C8-B6E2-1FDCF58E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szCs w:val="24"/>
    </w:rPr>
  </w:style>
  <w:style w:type="table" w:styleId="TableGrid">
    <w:name w:val="Table Grid"/>
    <w:basedOn w:val="TableNormal"/>
    <w:uiPriority w:val="39"/>
    <w:rsid w:val="00A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70"/>
    <w:pPr>
      <w:ind w:left="720"/>
      <w:contextualSpacing/>
    </w:pPr>
  </w:style>
  <w:style w:type="paragraph" w:styleId="Footer">
    <w:name w:val="footer"/>
    <w:basedOn w:val="Normal"/>
    <w:link w:val="FooterChar"/>
    <w:uiPriority w:val="99"/>
    <w:unhideWhenUsed/>
    <w:rsid w:val="00A00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70"/>
  </w:style>
  <w:style w:type="character" w:styleId="Hyperlink">
    <w:name w:val="Hyperlink"/>
    <w:basedOn w:val="DefaultParagraphFont"/>
    <w:uiPriority w:val="99"/>
    <w:unhideWhenUsed/>
    <w:rsid w:val="00A00770"/>
    <w:rPr>
      <w:color w:val="0563C1" w:themeColor="hyperlink"/>
      <w:u w:val="single"/>
    </w:rPr>
  </w:style>
  <w:style w:type="paragraph" w:styleId="BalloonText">
    <w:name w:val="Balloon Text"/>
    <w:basedOn w:val="Normal"/>
    <w:link w:val="BalloonTextChar"/>
    <w:uiPriority w:val="99"/>
    <w:semiHidden/>
    <w:unhideWhenUsed/>
    <w:rsid w:val="0018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ps.randmcnally.com/mileage-calculator.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2017-01-09T20:36:00Z</cp:lastPrinted>
  <dcterms:created xsi:type="dcterms:W3CDTF">2017-01-09T20:46:00Z</dcterms:created>
  <dcterms:modified xsi:type="dcterms:W3CDTF">2017-01-09T20:46:00Z</dcterms:modified>
</cp:coreProperties>
</file>