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68" w:rsidRPr="00BD0349" w:rsidRDefault="00A34C68" w:rsidP="00A34C68">
      <w:pPr>
        <w:rPr>
          <w:sz w:val="20"/>
          <w:szCs w:val="20"/>
        </w:rPr>
      </w:pPr>
      <w:bookmarkStart w:id="0" w:name="_GoBack"/>
      <w:bookmarkEnd w:id="0"/>
      <w:r w:rsidRPr="00BD0349">
        <w:rPr>
          <w:sz w:val="20"/>
          <w:szCs w:val="20"/>
        </w:rPr>
        <w:t>Town of Sardinia</w:t>
      </w:r>
    </w:p>
    <w:p w:rsidR="00A34C68" w:rsidRPr="00BD0349" w:rsidRDefault="00A34C68" w:rsidP="00A34C68">
      <w:pPr>
        <w:rPr>
          <w:sz w:val="20"/>
          <w:szCs w:val="20"/>
        </w:rPr>
      </w:pPr>
      <w:r w:rsidRPr="00BD0349">
        <w:rPr>
          <w:sz w:val="20"/>
          <w:szCs w:val="20"/>
        </w:rPr>
        <w:t>Town Board Regular Agenda</w:t>
      </w:r>
    </w:p>
    <w:p w:rsidR="00A34C68" w:rsidRPr="00BD0349" w:rsidRDefault="00A34C68" w:rsidP="00A34C68">
      <w:pPr>
        <w:rPr>
          <w:sz w:val="20"/>
          <w:szCs w:val="20"/>
        </w:rPr>
      </w:pPr>
    </w:p>
    <w:p w:rsidR="00A34C68" w:rsidRPr="00BD0349" w:rsidRDefault="00A34C68" w:rsidP="00A34C68">
      <w:pPr>
        <w:ind w:left="7200"/>
        <w:rPr>
          <w:sz w:val="22"/>
          <w:szCs w:val="22"/>
        </w:rPr>
      </w:pPr>
      <w:r w:rsidRPr="00BD0349">
        <w:rPr>
          <w:sz w:val="22"/>
          <w:szCs w:val="22"/>
        </w:rPr>
        <w:t>Town Board Proceedings</w:t>
      </w:r>
    </w:p>
    <w:p w:rsidR="00A34C68" w:rsidRDefault="00A34C68" w:rsidP="00A34C68">
      <w:pPr>
        <w:ind w:left="7200"/>
        <w:rPr>
          <w:sz w:val="22"/>
          <w:szCs w:val="22"/>
        </w:rPr>
      </w:pPr>
      <w:r>
        <w:rPr>
          <w:sz w:val="22"/>
          <w:szCs w:val="22"/>
        </w:rPr>
        <w:t>Regular Board Meeting</w:t>
      </w:r>
    </w:p>
    <w:p w:rsidR="00A34C68" w:rsidRPr="00BD0349" w:rsidRDefault="00A34C68" w:rsidP="00A34C68">
      <w:pPr>
        <w:ind w:left="7200"/>
        <w:rPr>
          <w:sz w:val="22"/>
          <w:szCs w:val="22"/>
        </w:rPr>
      </w:pPr>
      <w:r>
        <w:rPr>
          <w:sz w:val="22"/>
          <w:szCs w:val="22"/>
        </w:rPr>
        <w:t>July 9, 2015</w:t>
      </w:r>
    </w:p>
    <w:p w:rsidR="00A34C68" w:rsidRPr="00BD0349" w:rsidRDefault="00A34C68" w:rsidP="00A34C68">
      <w:pPr>
        <w:ind w:left="7200"/>
        <w:rPr>
          <w:sz w:val="22"/>
          <w:szCs w:val="22"/>
        </w:rPr>
      </w:pPr>
      <w:r w:rsidRPr="00BD0349">
        <w:rPr>
          <w:sz w:val="22"/>
          <w:szCs w:val="22"/>
        </w:rPr>
        <w:t>Scheduled time 6:30pm</w:t>
      </w:r>
    </w:p>
    <w:p w:rsidR="00A34C68" w:rsidRPr="00BD0349" w:rsidRDefault="00A34C68" w:rsidP="00A34C68">
      <w:pPr>
        <w:rPr>
          <w:sz w:val="22"/>
          <w:szCs w:val="22"/>
        </w:rPr>
      </w:pPr>
    </w:p>
    <w:p w:rsidR="00A34C68" w:rsidRPr="00BD0349" w:rsidRDefault="00A34C68" w:rsidP="00A34C68">
      <w:pPr>
        <w:rPr>
          <w:sz w:val="22"/>
          <w:szCs w:val="22"/>
        </w:rPr>
      </w:pPr>
    </w:p>
    <w:p w:rsidR="00A34C68" w:rsidRPr="00BD0349" w:rsidRDefault="00A34C68" w:rsidP="00A34C68">
      <w:pPr>
        <w:rPr>
          <w:sz w:val="20"/>
          <w:szCs w:val="20"/>
        </w:rPr>
      </w:pPr>
      <w:r w:rsidRPr="00BD0349">
        <w:rPr>
          <w:sz w:val="20"/>
          <w:szCs w:val="20"/>
        </w:rPr>
        <w:t>TOWN BOARD MEMBERS</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COUNCILMAN:</w:t>
      </w:r>
      <w:r w:rsidRPr="00BD0349">
        <w:rPr>
          <w:sz w:val="20"/>
          <w:szCs w:val="20"/>
        </w:rPr>
        <w:tab/>
      </w:r>
      <w:r w:rsidRPr="00BD0349">
        <w:rPr>
          <w:sz w:val="20"/>
          <w:szCs w:val="20"/>
        </w:rPr>
        <w:tab/>
      </w:r>
      <w:r w:rsidRPr="00BD0349">
        <w:rPr>
          <w:sz w:val="20"/>
          <w:szCs w:val="20"/>
        </w:rPr>
        <w:tab/>
        <w:t>Douglas J. Morrell</w:t>
      </w:r>
    </w:p>
    <w:p w:rsidR="00A34C68" w:rsidRPr="00BD0349" w:rsidRDefault="00A34C68" w:rsidP="00A34C68">
      <w:pPr>
        <w:rPr>
          <w:sz w:val="20"/>
          <w:szCs w:val="20"/>
        </w:rPr>
      </w:pPr>
      <w:r w:rsidRPr="00BD0349">
        <w:rPr>
          <w:sz w:val="20"/>
          <w:szCs w:val="20"/>
        </w:rPr>
        <w:t>COUNCILMAN:</w:t>
      </w:r>
      <w:r w:rsidRPr="00BD0349">
        <w:rPr>
          <w:sz w:val="20"/>
          <w:szCs w:val="20"/>
        </w:rPr>
        <w:tab/>
      </w:r>
      <w:r w:rsidRPr="00BD0349">
        <w:rPr>
          <w:sz w:val="20"/>
          <w:szCs w:val="20"/>
        </w:rPr>
        <w:tab/>
      </w:r>
      <w:r w:rsidRPr="00BD0349">
        <w:rPr>
          <w:sz w:val="20"/>
          <w:szCs w:val="20"/>
        </w:rPr>
        <w:tab/>
        <w:t>David L. Montgomery</w:t>
      </w:r>
    </w:p>
    <w:p w:rsidR="00A34C68" w:rsidRPr="00BD0349" w:rsidRDefault="00A34C68" w:rsidP="00A34C68">
      <w:pPr>
        <w:rPr>
          <w:sz w:val="20"/>
          <w:szCs w:val="20"/>
        </w:rPr>
      </w:pPr>
      <w:r w:rsidRPr="00BD0349">
        <w:rPr>
          <w:sz w:val="20"/>
          <w:szCs w:val="20"/>
        </w:rPr>
        <w:t>COUNCILMAN:</w:t>
      </w:r>
      <w:r w:rsidRPr="00BD0349">
        <w:rPr>
          <w:sz w:val="20"/>
          <w:szCs w:val="20"/>
        </w:rPr>
        <w:tab/>
      </w:r>
      <w:r w:rsidRPr="00BD0349">
        <w:rPr>
          <w:sz w:val="20"/>
          <w:szCs w:val="20"/>
        </w:rPr>
        <w:tab/>
      </w:r>
      <w:r w:rsidRPr="00BD0349">
        <w:rPr>
          <w:sz w:val="20"/>
          <w:szCs w:val="20"/>
        </w:rPr>
        <w:tab/>
        <w:t>Len Hochadel</w:t>
      </w:r>
    </w:p>
    <w:p w:rsidR="00A34C68" w:rsidRPr="00BD0349" w:rsidRDefault="00A34C68" w:rsidP="00A34C68">
      <w:pPr>
        <w:rPr>
          <w:sz w:val="20"/>
          <w:szCs w:val="20"/>
        </w:rPr>
      </w:pPr>
      <w:r>
        <w:rPr>
          <w:sz w:val="20"/>
          <w:szCs w:val="20"/>
        </w:rPr>
        <w:t>COUNCILWOMAN:</w:t>
      </w:r>
      <w:r w:rsidRPr="00BD0349">
        <w:rPr>
          <w:sz w:val="20"/>
          <w:szCs w:val="20"/>
        </w:rPr>
        <w:tab/>
      </w:r>
      <w:r w:rsidRPr="00BD0349">
        <w:rPr>
          <w:sz w:val="20"/>
          <w:szCs w:val="20"/>
        </w:rPr>
        <w:tab/>
        <w:t>Cheryl L. Earl</w:t>
      </w:r>
    </w:p>
    <w:p w:rsidR="00A34C68" w:rsidRPr="00BD0349" w:rsidRDefault="00A34C68" w:rsidP="00A34C68">
      <w:pPr>
        <w:rPr>
          <w:sz w:val="20"/>
          <w:szCs w:val="20"/>
        </w:rPr>
      </w:pPr>
      <w:r>
        <w:rPr>
          <w:sz w:val="20"/>
          <w:szCs w:val="20"/>
        </w:rPr>
        <w:t>SUPERVISOR</w:t>
      </w:r>
      <w:r>
        <w:rPr>
          <w:sz w:val="20"/>
          <w:szCs w:val="20"/>
        </w:rPr>
        <w:tab/>
      </w:r>
      <w:r w:rsidRPr="00BD0349">
        <w:rPr>
          <w:sz w:val="20"/>
          <w:szCs w:val="20"/>
        </w:rPr>
        <w:tab/>
      </w:r>
      <w:r w:rsidRPr="00BD0349">
        <w:rPr>
          <w:sz w:val="20"/>
          <w:szCs w:val="20"/>
        </w:rPr>
        <w:tab/>
        <w:t>Beverly Gambino</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Others present:</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TOWN CLERK</w:t>
      </w:r>
      <w:r w:rsidRPr="00BD0349">
        <w:rPr>
          <w:sz w:val="20"/>
          <w:szCs w:val="20"/>
        </w:rPr>
        <w:tab/>
      </w:r>
      <w:r w:rsidRPr="00BD0349">
        <w:rPr>
          <w:sz w:val="20"/>
          <w:szCs w:val="20"/>
        </w:rPr>
        <w:tab/>
      </w:r>
      <w:r w:rsidRPr="00BD0349">
        <w:rPr>
          <w:sz w:val="20"/>
          <w:szCs w:val="20"/>
        </w:rPr>
        <w:tab/>
      </w:r>
      <w:r w:rsidRPr="00BD0349">
        <w:rPr>
          <w:sz w:val="20"/>
          <w:szCs w:val="20"/>
        </w:rPr>
        <w:tab/>
        <w:t>Betsy A. Marsh</w:t>
      </w:r>
    </w:p>
    <w:p w:rsidR="00A34C68" w:rsidRPr="00BD0349" w:rsidRDefault="00A34C68" w:rsidP="00A34C68">
      <w:pPr>
        <w:rPr>
          <w:sz w:val="20"/>
          <w:szCs w:val="20"/>
        </w:rPr>
      </w:pPr>
      <w:r w:rsidRPr="00BD0349">
        <w:rPr>
          <w:sz w:val="20"/>
          <w:szCs w:val="20"/>
        </w:rPr>
        <w:t>HWY SUPERINTENDENT</w:t>
      </w:r>
      <w:r w:rsidRPr="00BD0349">
        <w:rPr>
          <w:sz w:val="20"/>
          <w:szCs w:val="20"/>
        </w:rPr>
        <w:tab/>
      </w:r>
      <w:r w:rsidRPr="00BD0349">
        <w:rPr>
          <w:sz w:val="20"/>
          <w:szCs w:val="20"/>
        </w:rPr>
        <w:tab/>
        <w:t>Donald Hopkins</w:t>
      </w:r>
    </w:p>
    <w:p w:rsidR="00A34C68" w:rsidRPr="00BD0349" w:rsidRDefault="00A34C68" w:rsidP="00A34C68">
      <w:pPr>
        <w:rPr>
          <w:sz w:val="20"/>
          <w:szCs w:val="20"/>
        </w:rPr>
      </w:pPr>
      <w:r>
        <w:rPr>
          <w:sz w:val="20"/>
          <w:szCs w:val="20"/>
        </w:rPr>
        <w:t>TOWN ATTORNEY</w:t>
      </w:r>
      <w:r>
        <w:rPr>
          <w:sz w:val="20"/>
          <w:szCs w:val="20"/>
        </w:rPr>
        <w:tab/>
      </w:r>
      <w:r>
        <w:rPr>
          <w:sz w:val="20"/>
          <w:szCs w:val="20"/>
        </w:rPr>
        <w:tab/>
      </w:r>
      <w:r>
        <w:rPr>
          <w:sz w:val="20"/>
          <w:szCs w:val="20"/>
        </w:rPr>
        <w:tab/>
        <w:t>David DiMatteo, Esq.</w:t>
      </w:r>
    </w:p>
    <w:p w:rsidR="00A34C68" w:rsidRPr="00BD0349" w:rsidRDefault="00A34C68" w:rsidP="00A34C68">
      <w:pPr>
        <w:rPr>
          <w:sz w:val="20"/>
          <w:szCs w:val="20"/>
        </w:rPr>
      </w:pPr>
      <w:r w:rsidRPr="00BD0349">
        <w:rPr>
          <w:sz w:val="20"/>
          <w:szCs w:val="20"/>
        </w:rPr>
        <w:t>Meeting called to order by Supervisor Gambino at ___________________pm</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Roll Call</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Pledge of Allegiance</w:t>
      </w:r>
    </w:p>
    <w:p w:rsidR="00A34C68" w:rsidRPr="00BD0349" w:rsidRDefault="00A34C68" w:rsidP="00A34C68">
      <w:pPr>
        <w:rPr>
          <w:sz w:val="20"/>
          <w:szCs w:val="20"/>
        </w:rPr>
      </w:pPr>
    </w:p>
    <w:p w:rsidR="00A34C68" w:rsidRPr="00BD0349" w:rsidRDefault="00A34C68" w:rsidP="00A34C68">
      <w:pPr>
        <w:rPr>
          <w:sz w:val="20"/>
          <w:szCs w:val="20"/>
        </w:rPr>
      </w:pPr>
      <w:r w:rsidRPr="00BD0349">
        <w:rPr>
          <w:sz w:val="20"/>
          <w:szCs w:val="20"/>
        </w:rPr>
        <w:t xml:space="preserve">Moment of Silence </w:t>
      </w:r>
    </w:p>
    <w:p w:rsidR="00A34C68" w:rsidRPr="00BD0349" w:rsidRDefault="00A34C68" w:rsidP="00A34C68">
      <w:pPr>
        <w:rPr>
          <w:sz w:val="28"/>
          <w:szCs w:val="28"/>
        </w:rPr>
      </w:pPr>
    </w:p>
    <w:p w:rsidR="00A34C68" w:rsidRPr="00CA5F2C" w:rsidRDefault="00A34C68" w:rsidP="00A34C68">
      <w:pPr>
        <w:rPr>
          <w:color w:val="C00000"/>
        </w:rPr>
      </w:pPr>
      <w:r w:rsidRPr="00CA5F2C">
        <w:rPr>
          <w:color w:val="C00000"/>
        </w:rPr>
        <w:t>Approval of Minutes</w:t>
      </w:r>
    </w:p>
    <w:p w:rsidR="00A34C68" w:rsidRDefault="00A34C68" w:rsidP="00A34C68">
      <w:pPr>
        <w:rPr>
          <w:color w:val="C00000"/>
          <w:sz w:val="20"/>
          <w:szCs w:val="20"/>
        </w:rPr>
      </w:pPr>
    </w:p>
    <w:p w:rsidR="00A34C68" w:rsidRPr="00CA5F2C" w:rsidRDefault="00A34C68" w:rsidP="00A34C68">
      <w:pPr>
        <w:pStyle w:val="ListParagraph"/>
        <w:numPr>
          <w:ilvl w:val="0"/>
          <w:numId w:val="1"/>
        </w:numPr>
        <w:rPr>
          <w:sz w:val="20"/>
          <w:szCs w:val="20"/>
        </w:rPr>
      </w:pPr>
      <w:r>
        <w:rPr>
          <w:sz w:val="20"/>
          <w:szCs w:val="20"/>
        </w:rPr>
        <w:t>Regular Board Meeting June 11, 2015</w:t>
      </w:r>
    </w:p>
    <w:p w:rsidR="00A34C68" w:rsidRPr="00CA5F2C" w:rsidRDefault="00A34C68" w:rsidP="00A34C68">
      <w:pPr>
        <w:rPr>
          <w:sz w:val="20"/>
          <w:szCs w:val="20"/>
        </w:rPr>
      </w:pPr>
    </w:p>
    <w:p w:rsidR="00A34C68" w:rsidRPr="00CA5F2C" w:rsidRDefault="00A34C68" w:rsidP="00A34C68">
      <w:pPr>
        <w:rPr>
          <w:color w:val="C00000"/>
        </w:rPr>
      </w:pPr>
      <w:r w:rsidRPr="00CA5F2C">
        <w:rPr>
          <w:color w:val="C00000"/>
        </w:rPr>
        <w:t>Approval of Bills</w:t>
      </w:r>
      <w:r w:rsidRPr="00CA5F2C">
        <w:rPr>
          <w:color w:val="C00000"/>
        </w:rPr>
        <w:tab/>
      </w:r>
      <w:r w:rsidRPr="00CA5F2C">
        <w:rPr>
          <w:color w:val="C00000"/>
        </w:rPr>
        <w:tab/>
      </w:r>
      <w:r w:rsidRPr="00CA5F2C">
        <w:rPr>
          <w:color w:val="C00000"/>
        </w:rPr>
        <w:tab/>
      </w:r>
      <w:r w:rsidRPr="00CA5F2C">
        <w:rPr>
          <w:color w:val="C00000"/>
        </w:rPr>
        <w:tab/>
      </w:r>
      <w:r w:rsidRPr="00CA5F2C">
        <w:rPr>
          <w:color w:val="C00000"/>
        </w:rPr>
        <w:tab/>
      </w:r>
      <w:r w:rsidRPr="00CA5F2C">
        <w:rPr>
          <w:color w:val="C00000"/>
        </w:rPr>
        <w:tab/>
      </w:r>
      <w:r w:rsidRPr="00CA5F2C">
        <w:rPr>
          <w:color w:val="C00000"/>
        </w:rPr>
        <w:tab/>
      </w:r>
      <w:r w:rsidRPr="00CA5F2C">
        <w:rPr>
          <w:color w:val="C00000"/>
        </w:rPr>
        <w:tab/>
      </w:r>
    </w:p>
    <w:p w:rsidR="00A34C68" w:rsidRPr="00736824" w:rsidRDefault="00A34C68" w:rsidP="00A34C68">
      <w:pPr>
        <w:pStyle w:val="ListParagraph"/>
        <w:rPr>
          <w:sz w:val="28"/>
          <w:szCs w:val="28"/>
        </w:rPr>
      </w:pPr>
    </w:p>
    <w:p w:rsidR="00A34C68" w:rsidRPr="00736824" w:rsidRDefault="00A34C68" w:rsidP="00A34C68">
      <w:pPr>
        <w:pStyle w:val="ListParagraph"/>
        <w:rPr>
          <w:sz w:val="22"/>
          <w:szCs w:val="22"/>
        </w:rPr>
      </w:pPr>
      <w:r w:rsidRPr="00736824">
        <w:rPr>
          <w:sz w:val="22"/>
          <w:szCs w:val="22"/>
        </w:rPr>
        <w:t>Monthly Committee Department Reports</w:t>
      </w:r>
    </w:p>
    <w:p w:rsidR="00A34C68" w:rsidRPr="00BD0349" w:rsidRDefault="00A34C68" w:rsidP="00A34C68">
      <w:pPr>
        <w:ind w:left="1440"/>
        <w:rPr>
          <w:rFonts w:asciiTheme="minorHAnsi" w:eastAsiaTheme="minorHAnsi" w:hAnsiTheme="minorHAnsi" w:cstheme="minorBidi"/>
          <w:sz w:val="22"/>
          <w:szCs w:val="22"/>
        </w:rPr>
      </w:pPr>
      <w:r w:rsidRPr="00BD0349">
        <w:rPr>
          <w:sz w:val="22"/>
          <w:szCs w:val="22"/>
        </w:rPr>
        <w:t>COMMITTEES AND LIASONS</w:t>
      </w:r>
    </w:p>
    <w:p w:rsidR="00A34C68" w:rsidRPr="00BD0349" w:rsidRDefault="00A34C68" w:rsidP="00A34C68">
      <w:pPr>
        <w:spacing w:after="160" w:line="259" w:lineRule="auto"/>
        <w:ind w:left="1080" w:firstLine="180"/>
        <w:contextualSpacing/>
        <w:outlineLvl w:val="9"/>
        <w:rPr>
          <w:rFonts w:eastAsiaTheme="minorHAnsi"/>
          <w:b/>
          <w:sz w:val="18"/>
          <w:szCs w:val="18"/>
        </w:rPr>
      </w:pPr>
      <w:r w:rsidRPr="00BD0349">
        <w:rPr>
          <w:rFonts w:eastAsiaTheme="minorHAnsi"/>
          <w:sz w:val="18"/>
          <w:szCs w:val="18"/>
        </w:rPr>
        <w:t>Personnel/Administration</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Beverly/Len</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Finance/Planning &amp; Economic Development</w:t>
      </w:r>
      <w:r w:rsidRPr="00BD0349">
        <w:rPr>
          <w:rFonts w:eastAsiaTheme="minorHAnsi"/>
          <w:sz w:val="18"/>
          <w:szCs w:val="18"/>
        </w:rPr>
        <w:tab/>
      </w:r>
      <w:r w:rsidRPr="00BD0349">
        <w:rPr>
          <w:rFonts w:eastAsiaTheme="minorHAnsi"/>
          <w:sz w:val="18"/>
          <w:szCs w:val="18"/>
        </w:rPr>
        <w:tab/>
        <w:t>Beverly/Len</w:t>
      </w:r>
    </w:p>
    <w:p w:rsidR="00A34C68" w:rsidRPr="00BD0349" w:rsidRDefault="00A34C68" w:rsidP="00A34C68">
      <w:pPr>
        <w:spacing w:after="160" w:line="259" w:lineRule="auto"/>
        <w:ind w:left="720" w:firstLine="540"/>
        <w:contextualSpacing/>
        <w:outlineLvl w:val="9"/>
        <w:rPr>
          <w:rFonts w:eastAsiaTheme="minorHAnsi"/>
          <w:b/>
          <w:sz w:val="18"/>
          <w:szCs w:val="18"/>
        </w:rPr>
      </w:pPr>
      <w:r w:rsidRPr="00BD0349">
        <w:rPr>
          <w:rFonts w:eastAsiaTheme="minorHAnsi"/>
          <w:sz w:val="18"/>
          <w:szCs w:val="18"/>
        </w:rPr>
        <w:t>Security and Disaster Preparedness</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Gerard Whittington</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Public Safety (Constable, Building Code</w:t>
      </w:r>
      <w:r w:rsidRPr="00BD0349">
        <w:rPr>
          <w:rFonts w:eastAsiaTheme="minorHAnsi"/>
          <w:sz w:val="18"/>
          <w:szCs w:val="18"/>
        </w:rPr>
        <w:tab/>
      </w:r>
      <w:r w:rsidRPr="00BD0349">
        <w:rPr>
          <w:rFonts w:eastAsiaTheme="minorHAnsi"/>
          <w:sz w:val="18"/>
          <w:szCs w:val="18"/>
        </w:rPr>
        <w:tab/>
      </w:r>
      <w:r>
        <w:rPr>
          <w:rFonts w:eastAsiaTheme="minorHAnsi"/>
          <w:sz w:val="18"/>
          <w:szCs w:val="18"/>
        </w:rPr>
        <w:tab/>
      </w:r>
      <w:r w:rsidRPr="00BD0349">
        <w:rPr>
          <w:rFonts w:eastAsiaTheme="minorHAnsi"/>
          <w:sz w:val="18"/>
          <w:szCs w:val="18"/>
        </w:rPr>
        <w:t>Dave/Doug</w:t>
      </w:r>
    </w:p>
    <w:p w:rsidR="00A34C68" w:rsidRPr="00BD0349" w:rsidRDefault="00A34C68" w:rsidP="00A34C68">
      <w:pPr>
        <w:spacing w:after="160"/>
        <w:ind w:left="1260"/>
        <w:contextualSpacing/>
        <w:outlineLvl w:val="9"/>
        <w:rPr>
          <w:rFonts w:eastAsiaTheme="minorHAnsi"/>
          <w:sz w:val="18"/>
          <w:szCs w:val="18"/>
        </w:rPr>
      </w:pPr>
      <w:r w:rsidRPr="00BD0349">
        <w:rPr>
          <w:rFonts w:eastAsiaTheme="minorHAnsi"/>
          <w:sz w:val="18"/>
          <w:szCs w:val="18"/>
        </w:rPr>
        <w:t>Enforcement, Animal Control)</w:t>
      </w:r>
    </w:p>
    <w:p w:rsidR="00A34C68" w:rsidRPr="00BD0349" w:rsidRDefault="00A34C68" w:rsidP="00A34C68">
      <w:pPr>
        <w:spacing w:after="160" w:line="259" w:lineRule="auto"/>
        <w:ind w:left="720" w:firstLine="540"/>
        <w:contextualSpacing/>
        <w:outlineLvl w:val="9"/>
        <w:rPr>
          <w:rFonts w:eastAsiaTheme="minorHAnsi"/>
          <w:b/>
          <w:sz w:val="18"/>
          <w:szCs w:val="18"/>
        </w:rPr>
      </w:pPr>
      <w:r w:rsidRPr="00BD0349">
        <w:rPr>
          <w:rFonts w:eastAsiaTheme="minorHAnsi"/>
          <w:sz w:val="18"/>
          <w:szCs w:val="18"/>
        </w:rPr>
        <w:t>Building &amp; Capital Projects –Town Hall</w:t>
      </w:r>
      <w:r w:rsidRPr="00BD0349">
        <w:rPr>
          <w:rFonts w:eastAsiaTheme="minorHAnsi"/>
          <w:sz w:val="18"/>
          <w:szCs w:val="18"/>
        </w:rPr>
        <w:tab/>
      </w:r>
      <w:r w:rsidRPr="00BD0349">
        <w:rPr>
          <w:rFonts w:eastAsiaTheme="minorHAnsi"/>
          <w:sz w:val="18"/>
          <w:szCs w:val="18"/>
        </w:rPr>
        <w:tab/>
      </w:r>
      <w:r>
        <w:rPr>
          <w:rFonts w:eastAsiaTheme="minorHAnsi"/>
          <w:sz w:val="18"/>
          <w:szCs w:val="18"/>
        </w:rPr>
        <w:tab/>
      </w:r>
      <w:r w:rsidRPr="00BD0349">
        <w:rPr>
          <w:rFonts w:eastAsiaTheme="minorHAnsi"/>
          <w:sz w:val="18"/>
          <w:szCs w:val="18"/>
        </w:rPr>
        <w:t>Beverly/Len</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Parks</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Cheryl/Len</w:t>
      </w:r>
    </w:p>
    <w:p w:rsidR="00A34C68" w:rsidRPr="00BD0349" w:rsidRDefault="00A34C68" w:rsidP="00A34C68">
      <w:pPr>
        <w:spacing w:after="160" w:line="259" w:lineRule="auto"/>
        <w:ind w:left="900" w:firstLine="360"/>
        <w:contextualSpacing/>
        <w:outlineLvl w:val="9"/>
        <w:rPr>
          <w:rFonts w:eastAsiaTheme="minorHAnsi"/>
          <w:b/>
          <w:sz w:val="18"/>
          <w:szCs w:val="18"/>
        </w:rPr>
      </w:pPr>
      <w:r w:rsidRPr="00BD0349">
        <w:rPr>
          <w:rFonts w:eastAsiaTheme="minorHAnsi"/>
          <w:sz w:val="18"/>
          <w:szCs w:val="18"/>
        </w:rPr>
        <w:t>Highway</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Cheryl/Doug</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Recreation/Youth</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Chris Warner/Beverly</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Community Events/Celebrations</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Len</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Community Service</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Pr>
          <w:rFonts w:eastAsiaTheme="minorHAnsi"/>
          <w:sz w:val="18"/>
          <w:szCs w:val="18"/>
        </w:rPr>
        <w:tab/>
      </w:r>
      <w:r w:rsidRPr="00BD0349">
        <w:rPr>
          <w:rFonts w:eastAsiaTheme="minorHAnsi"/>
          <w:sz w:val="18"/>
          <w:szCs w:val="18"/>
        </w:rPr>
        <w:t>Len/Dave</w:t>
      </w:r>
    </w:p>
    <w:p w:rsidR="00A34C68" w:rsidRPr="00BD0349" w:rsidRDefault="00A34C68" w:rsidP="00A34C68">
      <w:pPr>
        <w:spacing w:after="160" w:line="259" w:lineRule="auto"/>
        <w:ind w:left="540" w:firstLine="720"/>
        <w:contextualSpacing/>
        <w:outlineLvl w:val="9"/>
        <w:rPr>
          <w:rFonts w:eastAsiaTheme="minorHAnsi"/>
          <w:b/>
          <w:sz w:val="18"/>
          <w:szCs w:val="18"/>
        </w:rPr>
      </w:pPr>
      <w:r w:rsidRPr="00BD0349">
        <w:rPr>
          <w:rFonts w:eastAsiaTheme="minorHAnsi"/>
          <w:sz w:val="18"/>
          <w:szCs w:val="18"/>
        </w:rPr>
        <w:t>Senior Citizens and Programs</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Dave</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Environmental Committee Landfill/Mining</w:t>
      </w:r>
      <w:r w:rsidRPr="00BD0349">
        <w:rPr>
          <w:rFonts w:eastAsiaTheme="minorHAnsi"/>
          <w:sz w:val="18"/>
          <w:szCs w:val="18"/>
        </w:rPr>
        <w:tab/>
      </w:r>
      <w:r w:rsidRPr="00BD0349">
        <w:rPr>
          <w:rFonts w:eastAsiaTheme="minorHAnsi"/>
          <w:sz w:val="18"/>
          <w:szCs w:val="18"/>
        </w:rPr>
        <w:tab/>
        <w:t>Doug/Len</w:t>
      </w:r>
    </w:p>
    <w:p w:rsidR="00A34C68" w:rsidRPr="00663E58" w:rsidRDefault="00A34C68" w:rsidP="00A34C68">
      <w:pPr>
        <w:spacing w:after="160" w:line="259" w:lineRule="auto"/>
        <w:ind w:left="1260"/>
        <w:contextualSpacing/>
        <w:outlineLvl w:val="9"/>
        <w:rPr>
          <w:rFonts w:eastAsiaTheme="minorHAnsi"/>
          <w:b/>
          <w:color w:val="000000" w:themeColor="text1"/>
          <w:sz w:val="18"/>
          <w:szCs w:val="18"/>
        </w:rPr>
      </w:pPr>
      <w:r w:rsidRPr="00BD0349">
        <w:rPr>
          <w:rFonts w:eastAsiaTheme="minorHAnsi"/>
          <w:sz w:val="18"/>
          <w:szCs w:val="18"/>
        </w:rPr>
        <w:t>Liaison to Fire Company</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663E58">
        <w:rPr>
          <w:rFonts w:eastAsiaTheme="minorHAnsi"/>
          <w:color w:val="000000" w:themeColor="text1"/>
          <w:sz w:val="18"/>
          <w:szCs w:val="18"/>
        </w:rPr>
        <w:t>Beverly/Doug</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Liaison to Planning Board</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Doug</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Liaison to Veterans</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Beverly</w:t>
      </w:r>
    </w:p>
    <w:p w:rsidR="00A34C68" w:rsidRPr="00BD0349" w:rsidRDefault="00A34C68" w:rsidP="00A34C68">
      <w:pPr>
        <w:spacing w:after="160" w:line="259" w:lineRule="auto"/>
        <w:ind w:left="1260"/>
        <w:contextualSpacing/>
        <w:outlineLvl w:val="9"/>
        <w:rPr>
          <w:rFonts w:eastAsiaTheme="minorHAnsi"/>
          <w:b/>
          <w:sz w:val="18"/>
          <w:szCs w:val="18"/>
        </w:rPr>
      </w:pPr>
      <w:r w:rsidRPr="00BD0349">
        <w:rPr>
          <w:rFonts w:eastAsiaTheme="minorHAnsi"/>
          <w:sz w:val="18"/>
          <w:szCs w:val="18"/>
        </w:rPr>
        <w:t>Water Evaluation Committee</w:t>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r>
      <w:r w:rsidRPr="00BD0349">
        <w:rPr>
          <w:rFonts w:eastAsiaTheme="minorHAnsi"/>
          <w:sz w:val="18"/>
          <w:szCs w:val="18"/>
        </w:rPr>
        <w:tab/>
        <w:t>Dave/Cheryl</w:t>
      </w:r>
    </w:p>
    <w:p w:rsidR="00A34C68" w:rsidRPr="00BD0349" w:rsidRDefault="00A34C68" w:rsidP="00A34C68">
      <w:pPr>
        <w:spacing w:after="160" w:line="259" w:lineRule="auto"/>
        <w:ind w:left="1260"/>
        <w:contextualSpacing/>
        <w:outlineLvl w:val="9"/>
        <w:rPr>
          <w:rFonts w:eastAsiaTheme="minorHAnsi"/>
          <w:b/>
          <w:sz w:val="18"/>
          <w:szCs w:val="18"/>
        </w:rPr>
      </w:pPr>
      <w:r>
        <w:rPr>
          <w:rFonts w:eastAsiaTheme="minorHAnsi"/>
          <w:sz w:val="18"/>
          <w:szCs w:val="18"/>
        </w:rPr>
        <w:t>Street Lighting</w:t>
      </w:r>
      <w:r>
        <w:rPr>
          <w:rFonts w:eastAsiaTheme="minorHAnsi"/>
          <w:sz w:val="18"/>
          <w:szCs w:val="18"/>
        </w:rPr>
        <w:tab/>
      </w:r>
      <w:r>
        <w:rPr>
          <w:rFonts w:eastAsiaTheme="minorHAnsi"/>
          <w:sz w:val="18"/>
          <w:szCs w:val="18"/>
        </w:rPr>
        <w:tab/>
      </w:r>
      <w:r>
        <w:rPr>
          <w:rFonts w:eastAsiaTheme="minorHAnsi"/>
          <w:sz w:val="18"/>
          <w:szCs w:val="18"/>
        </w:rPr>
        <w:tab/>
      </w:r>
      <w:r>
        <w:rPr>
          <w:rFonts w:eastAsiaTheme="minorHAnsi"/>
          <w:sz w:val="18"/>
          <w:szCs w:val="18"/>
        </w:rPr>
        <w:tab/>
      </w:r>
      <w:r>
        <w:rPr>
          <w:rFonts w:eastAsiaTheme="minorHAnsi"/>
          <w:sz w:val="18"/>
          <w:szCs w:val="18"/>
        </w:rPr>
        <w:tab/>
        <w:t>Cheryl</w:t>
      </w:r>
    </w:p>
    <w:p w:rsidR="00A34C68" w:rsidRPr="00BD0349" w:rsidRDefault="00A34C68" w:rsidP="00A34C68">
      <w:pPr>
        <w:spacing w:after="160" w:line="259" w:lineRule="auto"/>
        <w:ind w:left="1440"/>
        <w:contextualSpacing/>
        <w:outlineLvl w:val="9"/>
        <w:rPr>
          <w:rFonts w:eastAsiaTheme="minorHAnsi"/>
          <w:b/>
          <w:sz w:val="18"/>
          <w:szCs w:val="18"/>
        </w:rPr>
      </w:pPr>
    </w:p>
    <w:p w:rsidR="00A34C68" w:rsidRDefault="00A34C68" w:rsidP="00A34C68">
      <w:pPr>
        <w:spacing w:after="160" w:line="259" w:lineRule="auto"/>
        <w:ind w:left="1440"/>
        <w:contextualSpacing/>
        <w:outlineLvl w:val="9"/>
        <w:rPr>
          <w:rFonts w:eastAsiaTheme="minorHAnsi"/>
          <w:b/>
          <w:sz w:val="18"/>
          <w:szCs w:val="18"/>
        </w:rPr>
      </w:pPr>
    </w:p>
    <w:p w:rsidR="00A34C68" w:rsidRPr="00BD0349" w:rsidRDefault="00A34C68" w:rsidP="00A34C68">
      <w:pPr>
        <w:spacing w:after="160" w:line="259" w:lineRule="auto"/>
        <w:ind w:left="1440"/>
        <w:contextualSpacing/>
        <w:outlineLvl w:val="9"/>
        <w:rPr>
          <w:rFonts w:eastAsiaTheme="minorHAnsi"/>
          <w:b/>
          <w:sz w:val="18"/>
          <w:szCs w:val="18"/>
        </w:rPr>
      </w:pPr>
    </w:p>
    <w:p w:rsidR="00A34C68" w:rsidRPr="00BD0349" w:rsidRDefault="00A34C68" w:rsidP="00A34C68">
      <w:pPr>
        <w:spacing w:after="160" w:line="256" w:lineRule="auto"/>
        <w:ind w:left="720" w:firstLine="720"/>
        <w:contextualSpacing/>
        <w:jc w:val="center"/>
        <w:outlineLvl w:val="9"/>
        <w:rPr>
          <w:rFonts w:eastAsiaTheme="minorHAnsi"/>
          <w:b/>
          <w:bCs/>
          <w:sz w:val="22"/>
          <w:szCs w:val="22"/>
        </w:rPr>
      </w:pPr>
      <w:r w:rsidRPr="00BD0349">
        <w:rPr>
          <w:rFonts w:eastAsiaTheme="minorHAnsi"/>
          <w:b/>
          <w:bCs/>
          <w:sz w:val="22"/>
          <w:szCs w:val="22"/>
        </w:rPr>
        <w:t>Report from Highway Superintendent Donald Hopkins</w:t>
      </w:r>
    </w:p>
    <w:p w:rsidR="00A34C68" w:rsidRPr="00BD0349" w:rsidRDefault="00A34C68" w:rsidP="00A34C68">
      <w:pPr>
        <w:spacing w:after="160" w:line="259" w:lineRule="auto"/>
        <w:outlineLvl w:val="9"/>
        <w:rPr>
          <w:rFonts w:eastAsiaTheme="minorHAnsi"/>
          <w:b/>
          <w:bCs/>
          <w:color w:val="C00000"/>
          <w:sz w:val="22"/>
          <w:szCs w:val="22"/>
        </w:rPr>
      </w:pPr>
    </w:p>
    <w:p w:rsidR="00A34C68" w:rsidRDefault="00A34C68" w:rsidP="00A34C68">
      <w:pPr>
        <w:spacing w:line="259" w:lineRule="auto"/>
        <w:outlineLvl w:val="9"/>
        <w:rPr>
          <w:rFonts w:eastAsiaTheme="minorHAnsi"/>
          <w:b/>
          <w:bCs/>
          <w:color w:val="C00000"/>
          <w:sz w:val="22"/>
          <w:szCs w:val="22"/>
        </w:rPr>
      </w:pPr>
      <w:r w:rsidRPr="00BD0349">
        <w:rPr>
          <w:rFonts w:eastAsiaTheme="minorHAnsi"/>
          <w:b/>
          <w:bCs/>
          <w:color w:val="C00000"/>
          <w:sz w:val="22"/>
          <w:szCs w:val="22"/>
        </w:rPr>
        <w:lastRenderedPageBreak/>
        <w:t>Unfinish</w:t>
      </w:r>
      <w:r>
        <w:rPr>
          <w:rFonts w:eastAsiaTheme="minorHAnsi"/>
          <w:b/>
          <w:bCs/>
          <w:color w:val="C00000"/>
          <w:sz w:val="22"/>
          <w:szCs w:val="22"/>
        </w:rPr>
        <w:t>ed Business –</w:t>
      </w:r>
    </w:p>
    <w:p w:rsidR="00A34C68" w:rsidRDefault="00A34C68" w:rsidP="00A34C68">
      <w:pPr>
        <w:pStyle w:val="ListParagraph"/>
        <w:numPr>
          <w:ilvl w:val="0"/>
          <w:numId w:val="2"/>
        </w:numPr>
        <w:spacing w:line="259" w:lineRule="auto"/>
        <w:outlineLvl w:val="9"/>
        <w:rPr>
          <w:rFonts w:eastAsiaTheme="minorHAnsi"/>
          <w:b/>
          <w:bCs/>
          <w:sz w:val="22"/>
          <w:szCs w:val="22"/>
        </w:rPr>
      </w:pPr>
      <w:r>
        <w:rPr>
          <w:rFonts w:eastAsiaTheme="minorHAnsi"/>
          <w:b/>
          <w:bCs/>
          <w:sz w:val="22"/>
          <w:szCs w:val="22"/>
        </w:rPr>
        <w:t xml:space="preserve">Awarding of bid </w:t>
      </w:r>
      <w:r w:rsidRPr="00AE774B">
        <w:rPr>
          <w:rFonts w:eastAsiaTheme="minorHAnsi"/>
          <w:b/>
          <w:bCs/>
          <w:sz w:val="22"/>
          <w:szCs w:val="22"/>
        </w:rPr>
        <w:t>for 12889 Schutt Road – Request for Demolition</w:t>
      </w:r>
      <w:r>
        <w:rPr>
          <w:rFonts w:eastAsiaTheme="minorHAnsi"/>
          <w:b/>
          <w:bCs/>
          <w:sz w:val="22"/>
          <w:szCs w:val="22"/>
        </w:rPr>
        <w:t>.</w:t>
      </w:r>
    </w:p>
    <w:p w:rsidR="00C102BB" w:rsidRDefault="00C102BB" w:rsidP="00C102BB">
      <w:pPr>
        <w:spacing w:line="259" w:lineRule="auto"/>
        <w:outlineLvl w:val="9"/>
        <w:rPr>
          <w:rFonts w:eastAsiaTheme="minorHAnsi"/>
          <w:b/>
          <w:bCs/>
          <w:color w:val="C00000"/>
          <w:sz w:val="22"/>
          <w:szCs w:val="22"/>
        </w:rPr>
      </w:pPr>
      <w:r>
        <w:rPr>
          <w:rFonts w:eastAsiaTheme="minorHAnsi"/>
          <w:b/>
          <w:bCs/>
          <w:color w:val="C00000"/>
          <w:sz w:val="22"/>
          <w:szCs w:val="22"/>
        </w:rPr>
        <w:t xml:space="preserve">New Business – </w:t>
      </w:r>
    </w:p>
    <w:p w:rsidR="00C76AA1" w:rsidRPr="00C102BB" w:rsidRDefault="00605F36" w:rsidP="00C102BB">
      <w:pPr>
        <w:pStyle w:val="ListParagraph"/>
        <w:numPr>
          <w:ilvl w:val="0"/>
          <w:numId w:val="4"/>
        </w:numPr>
        <w:spacing w:line="259" w:lineRule="auto"/>
        <w:outlineLvl w:val="9"/>
        <w:rPr>
          <w:rFonts w:eastAsiaTheme="minorHAnsi"/>
          <w:b/>
          <w:bCs/>
          <w:sz w:val="22"/>
          <w:szCs w:val="22"/>
        </w:rPr>
      </w:pPr>
      <w:r w:rsidRPr="00C102BB">
        <w:rPr>
          <w:rFonts w:eastAsiaTheme="minorHAnsi"/>
          <w:b/>
          <w:bCs/>
          <w:sz w:val="22"/>
          <w:szCs w:val="22"/>
        </w:rPr>
        <w:t xml:space="preserve">Planning Board has requested the recommendation from the Town Board to also accept Scott Barone’s site plan for an approval to reopen car lot – located at 12390 Olean Road, Chaffee </w:t>
      </w:r>
      <w:r w:rsidR="001B57D9" w:rsidRPr="00C102BB">
        <w:rPr>
          <w:rFonts w:eastAsiaTheme="minorHAnsi"/>
          <w:b/>
          <w:bCs/>
          <w:sz w:val="22"/>
          <w:szCs w:val="22"/>
        </w:rPr>
        <w:t>NY (</w:t>
      </w:r>
      <w:r w:rsidR="003A4396" w:rsidRPr="00C102BB">
        <w:rPr>
          <w:rFonts w:eastAsiaTheme="minorHAnsi"/>
          <w:b/>
          <w:bCs/>
          <w:sz w:val="22"/>
          <w:szCs w:val="22"/>
        </w:rPr>
        <w:t xml:space="preserve">corner of State Rt. 16 </w:t>
      </w:r>
      <w:r w:rsidR="003F78B2">
        <w:rPr>
          <w:rFonts w:eastAsiaTheme="minorHAnsi"/>
          <w:b/>
          <w:bCs/>
          <w:sz w:val="22"/>
          <w:szCs w:val="22"/>
        </w:rPr>
        <w:t xml:space="preserve">&amp; </w:t>
      </w:r>
      <w:r w:rsidR="003A4396" w:rsidRPr="00C102BB">
        <w:rPr>
          <w:rFonts w:eastAsiaTheme="minorHAnsi"/>
          <w:b/>
          <w:bCs/>
          <w:sz w:val="22"/>
          <w:szCs w:val="22"/>
        </w:rPr>
        <w:t>RT 39).</w:t>
      </w:r>
    </w:p>
    <w:p w:rsidR="00C76AA1" w:rsidRDefault="00C76AA1" w:rsidP="00C76AA1">
      <w:pPr>
        <w:spacing w:line="259" w:lineRule="auto"/>
        <w:outlineLvl w:val="9"/>
        <w:rPr>
          <w:rFonts w:eastAsiaTheme="minorHAnsi"/>
          <w:b/>
          <w:bCs/>
          <w:sz w:val="22"/>
          <w:szCs w:val="22"/>
        </w:rPr>
      </w:pPr>
    </w:p>
    <w:p w:rsidR="00C76AA1" w:rsidRDefault="00C76AA1" w:rsidP="00C76AA1">
      <w:pPr>
        <w:spacing w:line="259" w:lineRule="auto"/>
        <w:outlineLvl w:val="9"/>
        <w:rPr>
          <w:rFonts w:eastAsiaTheme="minorHAnsi"/>
          <w:b/>
          <w:bCs/>
          <w:sz w:val="22"/>
          <w:szCs w:val="22"/>
        </w:rPr>
      </w:pPr>
    </w:p>
    <w:p w:rsidR="00C76AA1" w:rsidRDefault="00C76AA1" w:rsidP="00C76AA1">
      <w:pPr>
        <w:spacing w:line="259" w:lineRule="auto"/>
        <w:jc w:val="center"/>
        <w:outlineLvl w:val="9"/>
        <w:rPr>
          <w:rFonts w:eastAsiaTheme="minorHAnsi"/>
          <w:b/>
          <w:bCs/>
          <w:sz w:val="22"/>
          <w:szCs w:val="22"/>
        </w:rPr>
      </w:pPr>
      <w:r>
        <w:rPr>
          <w:rFonts w:eastAsiaTheme="minorHAnsi"/>
          <w:b/>
          <w:bCs/>
          <w:sz w:val="22"/>
          <w:szCs w:val="22"/>
        </w:rPr>
        <w:t xml:space="preserve">STANDARD WORK DAY RESOLUTION REQUIRED BY NEW YORK STATE RETIREMENT </w:t>
      </w:r>
    </w:p>
    <w:p w:rsidR="00C76AA1" w:rsidRDefault="00C76AA1" w:rsidP="00C76AA1">
      <w:pPr>
        <w:spacing w:line="259" w:lineRule="auto"/>
        <w:jc w:val="center"/>
        <w:outlineLvl w:val="9"/>
        <w:rPr>
          <w:rFonts w:eastAsiaTheme="minorHAnsi"/>
          <w:b/>
          <w:bCs/>
          <w:sz w:val="22"/>
          <w:szCs w:val="22"/>
        </w:rPr>
      </w:pPr>
    </w:p>
    <w:p w:rsidR="00B834E0" w:rsidRDefault="00C76AA1" w:rsidP="00C76AA1">
      <w:pPr>
        <w:spacing w:line="259" w:lineRule="auto"/>
        <w:outlineLvl w:val="9"/>
        <w:rPr>
          <w:sz w:val="22"/>
          <w:szCs w:val="22"/>
        </w:rPr>
      </w:pPr>
      <w:r w:rsidRPr="00D906E9">
        <w:rPr>
          <w:b/>
          <w:sz w:val="22"/>
          <w:szCs w:val="22"/>
        </w:rPr>
        <w:t>WHERE AS</w:t>
      </w:r>
      <w:r>
        <w:rPr>
          <w:sz w:val="22"/>
          <w:szCs w:val="22"/>
        </w:rPr>
        <w:t xml:space="preserve"> the Town of Sardinia hereby establishes the following as standard work days for its employees and will report days worked to the New York State and Local Employees’ Retirement System based on the time keeping system or the record of activities maintained and submitted by these </w:t>
      </w:r>
      <w:r w:rsidR="00424E9D">
        <w:rPr>
          <w:sz w:val="22"/>
          <w:szCs w:val="22"/>
        </w:rPr>
        <w:t>member’s</w:t>
      </w:r>
      <w:r>
        <w:rPr>
          <w:sz w:val="22"/>
          <w:szCs w:val="22"/>
        </w:rPr>
        <w:t xml:space="preserve"> to the clerk of this body:</w:t>
      </w:r>
    </w:p>
    <w:p w:rsidR="00B834E0" w:rsidRDefault="00B834E0" w:rsidP="00C76AA1">
      <w:pPr>
        <w:spacing w:line="259" w:lineRule="auto"/>
        <w:outlineLvl w:val="9"/>
        <w:rPr>
          <w:sz w:val="22"/>
          <w:szCs w:val="22"/>
        </w:rPr>
      </w:pPr>
    </w:p>
    <w:p w:rsidR="00B834E0" w:rsidRDefault="00B834E0" w:rsidP="00C76AA1">
      <w:pPr>
        <w:spacing w:line="259" w:lineRule="auto"/>
        <w:outlineLvl w:val="9"/>
        <w:rPr>
          <w:sz w:val="22"/>
          <w:szCs w:val="22"/>
        </w:rPr>
      </w:pPr>
    </w:p>
    <w:p w:rsidR="00B834E0" w:rsidRDefault="00424E9D" w:rsidP="00C76AA1">
      <w:pPr>
        <w:spacing w:line="259" w:lineRule="auto"/>
        <w:outlineLvl w:val="9"/>
        <w:rPr>
          <w:sz w:val="22"/>
          <w:szCs w:val="22"/>
        </w:rPr>
      </w:pPr>
      <w:r>
        <w:rPr>
          <w:sz w:val="22"/>
          <w:szCs w:val="22"/>
        </w:rPr>
        <w:t>Part-time Constable</w:t>
      </w:r>
      <w:r>
        <w:rPr>
          <w:sz w:val="22"/>
          <w:szCs w:val="22"/>
        </w:rPr>
        <w:tab/>
      </w:r>
      <w:r>
        <w:rPr>
          <w:sz w:val="22"/>
          <w:szCs w:val="22"/>
        </w:rPr>
        <w:tab/>
      </w:r>
      <w:r>
        <w:rPr>
          <w:sz w:val="22"/>
          <w:szCs w:val="22"/>
        </w:rPr>
        <w:tab/>
        <w:t>6 hours</w:t>
      </w:r>
    </w:p>
    <w:p w:rsidR="00B834E0" w:rsidRDefault="00B834E0" w:rsidP="00C76AA1">
      <w:pPr>
        <w:spacing w:line="259" w:lineRule="auto"/>
        <w:outlineLvl w:val="9"/>
        <w:rPr>
          <w:sz w:val="22"/>
          <w:szCs w:val="22"/>
        </w:rPr>
      </w:pPr>
      <w:r>
        <w:rPr>
          <w:sz w:val="22"/>
          <w:szCs w:val="22"/>
        </w:rPr>
        <w:t>Part-time Court Clerk</w:t>
      </w:r>
      <w:r>
        <w:rPr>
          <w:sz w:val="22"/>
          <w:szCs w:val="22"/>
        </w:rPr>
        <w:tab/>
      </w:r>
      <w:r>
        <w:rPr>
          <w:sz w:val="22"/>
          <w:szCs w:val="22"/>
        </w:rPr>
        <w:tab/>
      </w:r>
      <w:r>
        <w:rPr>
          <w:sz w:val="22"/>
          <w:szCs w:val="22"/>
        </w:rPr>
        <w:tab/>
        <w:t>6 hours</w:t>
      </w:r>
    </w:p>
    <w:p w:rsidR="00B834E0" w:rsidRDefault="00B834E0" w:rsidP="00C76AA1">
      <w:pPr>
        <w:spacing w:line="259" w:lineRule="auto"/>
        <w:outlineLvl w:val="9"/>
        <w:rPr>
          <w:sz w:val="22"/>
          <w:szCs w:val="22"/>
        </w:rPr>
      </w:pPr>
      <w:r>
        <w:rPr>
          <w:sz w:val="22"/>
          <w:szCs w:val="22"/>
        </w:rPr>
        <w:t xml:space="preserve">Part-time Deputy Town Clerk </w:t>
      </w:r>
      <w:r>
        <w:rPr>
          <w:sz w:val="22"/>
          <w:szCs w:val="22"/>
        </w:rPr>
        <w:tab/>
      </w:r>
      <w:r>
        <w:rPr>
          <w:sz w:val="22"/>
          <w:szCs w:val="22"/>
        </w:rPr>
        <w:tab/>
        <w:t>6 hours</w:t>
      </w:r>
    </w:p>
    <w:p w:rsidR="00B834E0" w:rsidRDefault="00B834E0" w:rsidP="00C76AA1">
      <w:pPr>
        <w:spacing w:line="259" w:lineRule="auto"/>
        <w:outlineLvl w:val="9"/>
        <w:rPr>
          <w:sz w:val="22"/>
          <w:szCs w:val="22"/>
        </w:rPr>
      </w:pPr>
      <w:r>
        <w:rPr>
          <w:sz w:val="22"/>
          <w:szCs w:val="22"/>
        </w:rPr>
        <w:t xml:space="preserve">Part-Time Secretary to Supervisor </w:t>
      </w:r>
      <w:r>
        <w:rPr>
          <w:sz w:val="22"/>
          <w:szCs w:val="22"/>
        </w:rPr>
        <w:tab/>
        <w:t>6 hours</w:t>
      </w:r>
    </w:p>
    <w:p w:rsidR="00424E9D" w:rsidRDefault="00424E9D" w:rsidP="00C76AA1">
      <w:pPr>
        <w:spacing w:line="259" w:lineRule="auto"/>
        <w:outlineLvl w:val="9"/>
        <w:rPr>
          <w:sz w:val="22"/>
          <w:szCs w:val="22"/>
        </w:rPr>
      </w:pPr>
      <w:r>
        <w:rPr>
          <w:sz w:val="22"/>
          <w:szCs w:val="22"/>
        </w:rPr>
        <w:t>Part-time Lifeguard</w:t>
      </w:r>
      <w:r>
        <w:rPr>
          <w:sz w:val="22"/>
          <w:szCs w:val="22"/>
        </w:rPr>
        <w:tab/>
      </w:r>
      <w:r>
        <w:rPr>
          <w:sz w:val="22"/>
          <w:szCs w:val="22"/>
        </w:rPr>
        <w:tab/>
      </w:r>
      <w:r>
        <w:rPr>
          <w:sz w:val="22"/>
          <w:szCs w:val="22"/>
        </w:rPr>
        <w:tab/>
        <w:t>6 hours</w:t>
      </w:r>
    </w:p>
    <w:p w:rsidR="00B834E0" w:rsidRDefault="00B834E0" w:rsidP="00C76AA1">
      <w:pPr>
        <w:spacing w:line="259" w:lineRule="auto"/>
        <w:outlineLvl w:val="9"/>
        <w:rPr>
          <w:sz w:val="22"/>
          <w:szCs w:val="22"/>
        </w:rPr>
      </w:pPr>
    </w:p>
    <w:tbl>
      <w:tblPr>
        <w:tblStyle w:val="TableGrid"/>
        <w:tblW w:w="0" w:type="auto"/>
        <w:tblLook w:val="04A0" w:firstRow="1" w:lastRow="0" w:firstColumn="1" w:lastColumn="0" w:noHBand="0" w:noVBand="1"/>
      </w:tblPr>
      <w:tblGrid>
        <w:gridCol w:w="2216"/>
        <w:gridCol w:w="1957"/>
        <w:gridCol w:w="1139"/>
        <w:gridCol w:w="2441"/>
        <w:gridCol w:w="1481"/>
        <w:gridCol w:w="1316"/>
      </w:tblGrid>
      <w:tr w:rsidR="00C13EAC" w:rsidTr="00C13EAC">
        <w:tc>
          <w:tcPr>
            <w:tcW w:w="0" w:type="auto"/>
          </w:tcPr>
          <w:p w:rsidR="00C13EAC" w:rsidRPr="00546A96" w:rsidRDefault="00C13EAC" w:rsidP="00C76AA1">
            <w:pPr>
              <w:spacing w:line="259" w:lineRule="auto"/>
              <w:outlineLvl w:val="9"/>
              <w:rPr>
                <w:b/>
              </w:rPr>
            </w:pPr>
            <w:r w:rsidRPr="00546A96">
              <w:rPr>
                <w:b/>
              </w:rPr>
              <w:t>Title</w:t>
            </w:r>
          </w:p>
          <w:p w:rsidR="00C13EAC" w:rsidRDefault="00C13EAC" w:rsidP="00C76AA1">
            <w:pPr>
              <w:spacing w:line="259" w:lineRule="auto"/>
              <w:outlineLvl w:val="9"/>
              <w:rPr>
                <w:sz w:val="22"/>
                <w:szCs w:val="22"/>
              </w:rPr>
            </w:pPr>
            <w:r w:rsidRPr="00546A96">
              <w:rPr>
                <w:b/>
              </w:rPr>
              <w:t xml:space="preserve">Elected Officials   </w:t>
            </w:r>
            <w:r>
              <w:rPr>
                <w:sz w:val="22"/>
                <w:szCs w:val="22"/>
              </w:rPr>
              <w:t xml:space="preserve">    </w:t>
            </w:r>
          </w:p>
        </w:tc>
        <w:tc>
          <w:tcPr>
            <w:tcW w:w="0" w:type="auto"/>
          </w:tcPr>
          <w:p w:rsidR="00C13EAC" w:rsidRDefault="00C13EAC" w:rsidP="00C76AA1">
            <w:pPr>
              <w:spacing w:line="259" w:lineRule="auto"/>
              <w:outlineLvl w:val="9"/>
              <w:rPr>
                <w:sz w:val="22"/>
                <w:szCs w:val="22"/>
              </w:rPr>
            </w:pPr>
            <w:r>
              <w:rPr>
                <w:sz w:val="22"/>
                <w:szCs w:val="22"/>
              </w:rPr>
              <w:t>Name</w:t>
            </w:r>
          </w:p>
        </w:tc>
        <w:tc>
          <w:tcPr>
            <w:tcW w:w="0" w:type="auto"/>
          </w:tcPr>
          <w:p w:rsidR="00C13EAC" w:rsidRDefault="00C13EAC" w:rsidP="00C76AA1">
            <w:pPr>
              <w:spacing w:line="259" w:lineRule="auto"/>
              <w:outlineLvl w:val="9"/>
              <w:rPr>
                <w:sz w:val="22"/>
                <w:szCs w:val="22"/>
              </w:rPr>
            </w:pPr>
            <w:r>
              <w:rPr>
                <w:sz w:val="22"/>
                <w:szCs w:val="22"/>
              </w:rPr>
              <w:t>Standard</w:t>
            </w:r>
          </w:p>
          <w:p w:rsidR="00C13EAC" w:rsidRDefault="00C13EAC" w:rsidP="00C76AA1">
            <w:pPr>
              <w:spacing w:line="259" w:lineRule="auto"/>
              <w:outlineLvl w:val="9"/>
              <w:rPr>
                <w:sz w:val="22"/>
                <w:szCs w:val="22"/>
              </w:rPr>
            </w:pPr>
            <w:r>
              <w:rPr>
                <w:sz w:val="22"/>
                <w:szCs w:val="22"/>
              </w:rPr>
              <w:t>Work Day</w:t>
            </w:r>
          </w:p>
        </w:tc>
        <w:tc>
          <w:tcPr>
            <w:tcW w:w="0" w:type="auto"/>
          </w:tcPr>
          <w:p w:rsidR="00C13EAC" w:rsidRDefault="00546A96" w:rsidP="00C76AA1">
            <w:pPr>
              <w:spacing w:line="259" w:lineRule="auto"/>
              <w:outlineLvl w:val="9"/>
              <w:rPr>
                <w:sz w:val="22"/>
                <w:szCs w:val="22"/>
              </w:rPr>
            </w:pPr>
            <w:r>
              <w:rPr>
                <w:sz w:val="22"/>
                <w:szCs w:val="22"/>
              </w:rPr>
              <w:t>Term Begins/Ends</w:t>
            </w:r>
          </w:p>
        </w:tc>
        <w:tc>
          <w:tcPr>
            <w:tcW w:w="0" w:type="auto"/>
          </w:tcPr>
          <w:p w:rsidR="00C13EAC" w:rsidRDefault="00546A96" w:rsidP="00C76AA1">
            <w:pPr>
              <w:spacing w:line="259" w:lineRule="auto"/>
              <w:outlineLvl w:val="9"/>
              <w:rPr>
                <w:sz w:val="22"/>
                <w:szCs w:val="22"/>
              </w:rPr>
            </w:pPr>
            <w:r>
              <w:rPr>
                <w:sz w:val="22"/>
                <w:szCs w:val="22"/>
              </w:rPr>
              <w:t xml:space="preserve">Participates in </w:t>
            </w:r>
          </w:p>
          <w:p w:rsidR="00546A96" w:rsidRDefault="00546A96" w:rsidP="00C76AA1">
            <w:pPr>
              <w:spacing w:line="259" w:lineRule="auto"/>
              <w:outlineLvl w:val="9"/>
              <w:rPr>
                <w:sz w:val="22"/>
                <w:szCs w:val="22"/>
              </w:rPr>
            </w:pPr>
            <w:r>
              <w:rPr>
                <w:sz w:val="22"/>
                <w:szCs w:val="22"/>
              </w:rPr>
              <w:t>Employer’s</w:t>
            </w:r>
          </w:p>
          <w:p w:rsidR="00546A96" w:rsidRDefault="00546A96" w:rsidP="00C76AA1">
            <w:pPr>
              <w:spacing w:line="259" w:lineRule="auto"/>
              <w:outlineLvl w:val="9"/>
              <w:rPr>
                <w:sz w:val="22"/>
                <w:szCs w:val="22"/>
              </w:rPr>
            </w:pPr>
            <w:r>
              <w:rPr>
                <w:sz w:val="22"/>
                <w:szCs w:val="22"/>
              </w:rPr>
              <w:t>Time Keeping</w:t>
            </w:r>
          </w:p>
          <w:p w:rsidR="00546A96" w:rsidRDefault="00546A96" w:rsidP="00C76AA1">
            <w:pPr>
              <w:spacing w:line="259" w:lineRule="auto"/>
              <w:outlineLvl w:val="9"/>
              <w:rPr>
                <w:sz w:val="22"/>
                <w:szCs w:val="22"/>
              </w:rPr>
            </w:pPr>
            <w:r>
              <w:rPr>
                <w:sz w:val="22"/>
                <w:szCs w:val="22"/>
              </w:rPr>
              <w:t>System</w:t>
            </w:r>
          </w:p>
        </w:tc>
        <w:tc>
          <w:tcPr>
            <w:tcW w:w="0" w:type="auto"/>
          </w:tcPr>
          <w:p w:rsidR="00C13EAC" w:rsidRDefault="00546A96" w:rsidP="00C76AA1">
            <w:pPr>
              <w:spacing w:line="259" w:lineRule="auto"/>
              <w:outlineLvl w:val="9"/>
              <w:rPr>
                <w:sz w:val="22"/>
                <w:szCs w:val="22"/>
              </w:rPr>
            </w:pPr>
            <w:r>
              <w:rPr>
                <w:sz w:val="22"/>
                <w:szCs w:val="22"/>
              </w:rPr>
              <w:t>Days/Month</w:t>
            </w:r>
          </w:p>
        </w:tc>
      </w:tr>
      <w:tr w:rsidR="00C13EAC" w:rsidTr="00C13EAC">
        <w:tc>
          <w:tcPr>
            <w:tcW w:w="0" w:type="auto"/>
          </w:tcPr>
          <w:p w:rsidR="00C13EAC" w:rsidRDefault="00C13EAC" w:rsidP="00C76AA1">
            <w:pPr>
              <w:spacing w:line="259" w:lineRule="auto"/>
              <w:outlineLvl w:val="9"/>
              <w:rPr>
                <w:sz w:val="22"/>
                <w:szCs w:val="22"/>
              </w:rPr>
            </w:pPr>
            <w:r>
              <w:rPr>
                <w:sz w:val="22"/>
                <w:szCs w:val="22"/>
              </w:rPr>
              <w:t>Supervisor</w:t>
            </w:r>
          </w:p>
        </w:tc>
        <w:tc>
          <w:tcPr>
            <w:tcW w:w="0" w:type="auto"/>
          </w:tcPr>
          <w:p w:rsidR="00C13EAC" w:rsidRDefault="00C13EAC" w:rsidP="00C76AA1">
            <w:pPr>
              <w:spacing w:line="259" w:lineRule="auto"/>
              <w:outlineLvl w:val="9"/>
              <w:rPr>
                <w:sz w:val="22"/>
                <w:szCs w:val="22"/>
              </w:rPr>
            </w:pPr>
            <w:r>
              <w:rPr>
                <w:sz w:val="22"/>
                <w:szCs w:val="22"/>
              </w:rPr>
              <w:t xml:space="preserve">Beverly Gambino </w:t>
            </w:r>
          </w:p>
        </w:tc>
        <w:tc>
          <w:tcPr>
            <w:tcW w:w="0" w:type="auto"/>
          </w:tcPr>
          <w:p w:rsidR="00C13EAC" w:rsidRDefault="00546A96" w:rsidP="00546A96">
            <w:pPr>
              <w:spacing w:line="259" w:lineRule="auto"/>
              <w:jc w:val="center"/>
              <w:outlineLvl w:val="9"/>
              <w:rPr>
                <w:sz w:val="22"/>
                <w:szCs w:val="22"/>
              </w:rPr>
            </w:pPr>
            <w:r>
              <w:rPr>
                <w:sz w:val="22"/>
                <w:szCs w:val="22"/>
              </w:rPr>
              <w:t>6</w:t>
            </w:r>
          </w:p>
        </w:tc>
        <w:tc>
          <w:tcPr>
            <w:tcW w:w="0" w:type="auto"/>
          </w:tcPr>
          <w:p w:rsidR="00C13EAC" w:rsidRDefault="00546A96" w:rsidP="00C76AA1">
            <w:pPr>
              <w:spacing w:line="259" w:lineRule="auto"/>
              <w:outlineLvl w:val="9"/>
              <w:rPr>
                <w:sz w:val="22"/>
                <w:szCs w:val="22"/>
              </w:rPr>
            </w:pPr>
            <w:r>
              <w:rPr>
                <w:sz w:val="22"/>
                <w:szCs w:val="22"/>
              </w:rPr>
              <w:t>01/01/2014 – 12/31/2017</w:t>
            </w:r>
          </w:p>
        </w:tc>
        <w:tc>
          <w:tcPr>
            <w:tcW w:w="0" w:type="auto"/>
          </w:tcPr>
          <w:p w:rsidR="00C13EAC" w:rsidRPr="00554B1B" w:rsidRDefault="00546A96" w:rsidP="00546A96">
            <w:pPr>
              <w:spacing w:line="259" w:lineRule="auto"/>
              <w:jc w:val="center"/>
              <w:outlineLvl w:val="9"/>
              <w:rPr>
                <w:sz w:val="22"/>
                <w:szCs w:val="22"/>
              </w:rPr>
            </w:pPr>
            <w:r w:rsidRPr="00554B1B">
              <w:rPr>
                <w:sz w:val="22"/>
                <w:szCs w:val="22"/>
              </w:rPr>
              <w:t>N</w:t>
            </w:r>
          </w:p>
        </w:tc>
        <w:tc>
          <w:tcPr>
            <w:tcW w:w="0" w:type="auto"/>
          </w:tcPr>
          <w:p w:rsidR="00C13EAC" w:rsidRDefault="00546A96" w:rsidP="00546A96">
            <w:pPr>
              <w:spacing w:line="259" w:lineRule="auto"/>
              <w:jc w:val="center"/>
              <w:outlineLvl w:val="9"/>
              <w:rPr>
                <w:sz w:val="22"/>
                <w:szCs w:val="22"/>
              </w:rPr>
            </w:pPr>
            <w:r>
              <w:rPr>
                <w:sz w:val="22"/>
                <w:szCs w:val="22"/>
              </w:rPr>
              <w:t>20</w:t>
            </w:r>
          </w:p>
        </w:tc>
      </w:tr>
      <w:tr w:rsidR="00C13EAC" w:rsidTr="00C13EAC">
        <w:tc>
          <w:tcPr>
            <w:tcW w:w="0" w:type="auto"/>
          </w:tcPr>
          <w:p w:rsidR="00C13EAC" w:rsidRDefault="00C13EAC" w:rsidP="00C76AA1">
            <w:pPr>
              <w:spacing w:line="259" w:lineRule="auto"/>
              <w:outlineLvl w:val="9"/>
              <w:rPr>
                <w:sz w:val="22"/>
                <w:szCs w:val="22"/>
              </w:rPr>
            </w:pPr>
            <w:r>
              <w:rPr>
                <w:sz w:val="22"/>
                <w:szCs w:val="22"/>
              </w:rPr>
              <w:t>Town Clerk</w:t>
            </w:r>
          </w:p>
        </w:tc>
        <w:tc>
          <w:tcPr>
            <w:tcW w:w="0" w:type="auto"/>
          </w:tcPr>
          <w:p w:rsidR="00C13EAC" w:rsidRDefault="00C13EAC" w:rsidP="00C76AA1">
            <w:pPr>
              <w:spacing w:line="259" w:lineRule="auto"/>
              <w:outlineLvl w:val="9"/>
              <w:rPr>
                <w:sz w:val="22"/>
                <w:szCs w:val="22"/>
              </w:rPr>
            </w:pPr>
            <w:r>
              <w:rPr>
                <w:sz w:val="22"/>
                <w:szCs w:val="22"/>
              </w:rPr>
              <w:t>Betsy Marsh</w:t>
            </w:r>
          </w:p>
        </w:tc>
        <w:tc>
          <w:tcPr>
            <w:tcW w:w="0" w:type="auto"/>
          </w:tcPr>
          <w:p w:rsidR="00C13EAC" w:rsidRDefault="00546A96" w:rsidP="00546A96">
            <w:pPr>
              <w:spacing w:line="259" w:lineRule="auto"/>
              <w:jc w:val="center"/>
              <w:outlineLvl w:val="9"/>
              <w:rPr>
                <w:sz w:val="22"/>
                <w:szCs w:val="22"/>
              </w:rPr>
            </w:pPr>
            <w:r>
              <w:rPr>
                <w:sz w:val="22"/>
                <w:szCs w:val="22"/>
              </w:rPr>
              <w:t>6</w:t>
            </w:r>
          </w:p>
        </w:tc>
        <w:tc>
          <w:tcPr>
            <w:tcW w:w="0" w:type="auto"/>
          </w:tcPr>
          <w:p w:rsidR="00C13EAC" w:rsidRDefault="00546A96" w:rsidP="00C76AA1">
            <w:pPr>
              <w:spacing w:line="259" w:lineRule="auto"/>
              <w:outlineLvl w:val="9"/>
              <w:rPr>
                <w:sz w:val="22"/>
                <w:szCs w:val="22"/>
              </w:rPr>
            </w:pPr>
            <w:r>
              <w:rPr>
                <w:sz w:val="22"/>
                <w:szCs w:val="22"/>
              </w:rPr>
              <w:t>01/01/2014 – 12/31/2017</w:t>
            </w:r>
          </w:p>
        </w:tc>
        <w:tc>
          <w:tcPr>
            <w:tcW w:w="0" w:type="auto"/>
          </w:tcPr>
          <w:p w:rsidR="00C13EAC" w:rsidRPr="00554B1B" w:rsidRDefault="00546A96" w:rsidP="00546A96">
            <w:pPr>
              <w:spacing w:line="259" w:lineRule="auto"/>
              <w:jc w:val="center"/>
              <w:outlineLvl w:val="9"/>
              <w:rPr>
                <w:sz w:val="22"/>
                <w:szCs w:val="22"/>
              </w:rPr>
            </w:pPr>
            <w:r w:rsidRPr="00554B1B">
              <w:rPr>
                <w:sz w:val="22"/>
                <w:szCs w:val="22"/>
              </w:rPr>
              <w:t>N</w:t>
            </w:r>
          </w:p>
        </w:tc>
        <w:tc>
          <w:tcPr>
            <w:tcW w:w="0" w:type="auto"/>
          </w:tcPr>
          <w:p w:rsidR="00C13EAC" w:rsidRDefault="00546A96" w:rsidP="00546A96">
            <w:pPr>
              <w:spacing w:line="259" w:lineRule="auto"/>
              <w:jc w:val="center"/>
              <w:outlineLvl w:val="9"/>
              <w:rPr>
                <w:sz w:val="22"/>
                <w:szCs w:val="22"/>
              </w:rPr>
            </w:pPr>
            <w:r>
              <w:rPr>
                <w:sz w:val="22"/>
                <w:szCs w:val="22"/>
              </w:rPr>
              <w:t>20</w:t>
            </w:r>
          </w:p>
        </w:tc>
      </w:tr>
      <w:tr w:rsidR="00C13EAC" w:rsidTr="00C13EAC">
        <w:tc>
          <w:tcPr>
            <w:tcW w:w="0" w:type="auto"/>
          </w:tcPr>
          <w:p w:rsidR="00C13EAC" w:rsidRDefault="00C13EAC" w:rsidP="00C76AA1">
            <w:pPr>
              <w:spacing w:line="259" w:lineRule="auto"/>
              <w:outlineLvl w:val="9"/>
              <w:rPr>
                <w:sz w:val="22"/>
                <w:szCs w:val="22"/>
              </w:rPr>
            </w:pPr>
            <w:r>
              <w:rPr>
                <w:sz w:val="22"/>
                <w:szCs w:val="22"/>
              </w:rPr>
              <w:t xml:space="preserve">Superintendent of </w:t>
            </w:r>
          </w:p>
          <w:p w:rsidR="00C13EAC" w:rsidRDefault="00C13EAC" w:rsidP="00C76AA1">
            <w:pPr>
              <w:spacing w:line="259" w:lineRule="auto"/>
              <w:outlineLvl w:val="9"/>
              <w:rPr>
                <w:sz w:val="22"/>
                <w:szCs w:val="22"/>
              </w:rPr>
            </w:pPr>
            <w:r>
              <w:rPr>
                <w:sz w:val="22"/>
                <w:szCs w:val="22"/>
              </w:rPr>
              <w:t>Highways</w:t>
            </w:r>
          </w:p>
        </w:tc>
        <w:tc>
          <w:tcPr>
            <w:tcW w:w="0" w:type="auto"/>
          </w:tcPr>
          <w:p w:rsidR="00C13EAC" w:rsidRDefault="00C13EAC" w:rsidP="00C76AA1">
            <w:pPr>
              <w:spacing w:line="259" w:lineRule="auto"/>
              <w:outlineLvl w:val="9"/>
              <w:rPr>
                <w:sz w:val="22"/>
                <w:szCs w:val="22"/>
              </w:rPr>
            </w:pPr>
            <w:r>
              <w:rPr>
                <w:sz w:val="22"/>
                <w:szCs w:val="22"/>
              </w:rPr>
              <w:t>Donald Hopkins</w:t>
            </w:r>
          </w:p>
        </w:tc>
        <w:tc>
          <w:tcPr>
            <w:tcW w:w="0" w:type="auto"/>
          </w:tcPr>
          <w:p w:rsidR="00C13EAC" w:rsidRDefault="00546A96" w:rsidP="00546A96">
            <w:pPr>
              <w:spacing w:line="259" w:lineRule="auto"/>
              <w:jc w:val="center"/>
              <w:outlineLvl w:val="9"/>
              <w:rPr>
                <w:sz w:val="22"/>
                <w:szCs w:val="22"/>
              </w:rPr>
            </w:pPr>
            <w:r>
              <w:rPr>
                <w:sz w:val="22"/>
                <w:szCs w:val="22"/>
              </w:rPr>
              <w:t>8</w:t>
            </w:r>
          </w:p>
        </w:tc>
        <w:tc>
          <w:tcPr>
            <w:tcW w:w="0" w:type="auto"/>
          </w:tcPr>
          <w:p w:rsidR="00C13EAC" w:rsidRDefault="00546A96" w:rsidP="00C76AA1">
            <w:pPr>
              <w:spacing w:line="259" w:lineRule="auto"/>
              <w:outlineLvl w:val="9"/>
              <w:rPr>
                <w:sz w:val="22"/>
                <w:szCs w:val="22"/>
              </w:rPr>
            </w:pPr>
            <w:r>
              <w:rPr>
                <w:sz w:val="22"/>
                <w:szCs w:val="22"/>
              </w:rPr>
              <w:t>01/01/2014 – 12/31/2017</w:t>
            </w:r>
          </w:p>
        </w:tc>
        <w:tc>
          <w:tcPr>
            <w:tcW w:w="0" w:type="auto"/>
          </w:tcPr>
          <w:p w:rsidR="00C13EAC" w:rsidRDefault="00546A96" w:rsidP="00546A96">
            <w:pPr>
              <w:spacing w:line="259" w:lineRule="auto"/>
              <w:jc w:val="center"/>
              <w:outlineLvl w:val="9"/>
              <w:rPr>
                <w:sz w:val="22"/>
                <w:szCs w:val="22"/>
              </w:rPr>
            </w:pPr>
            <w:r>
              <w:rPr>
                <w:sz w:val="22"/>
                <w:szCs w:val="22"/>
              </w:rPr>
              <w:t>N</w:t>
            </w:r>
          </w:p>
        </w:tc>
        <w:tc>
          <w:tcPr>
            <w:tcW w:w="0" w:type="auto"/>
          </w:tcPr>
          <w:p w:rsidR="00C13EAC" w:rsidRDefault="00546A96" w:rsidP="00546A96">
            <w:pPr>
              <w:spacing w:line="259" w:lineRule="auto"/>
              <w:jc w:val="center"/>
              <w:outlineLvl w:val="9"/>
              <w:rPr>
                <w:sz w:val="22"/>
                <w:szCs w:val="22"/>
              </w:rPr>
            </w:pPr>
            <w:r>
              <w:rPr>
                <w:sz w:val="22"/>
                <w:szCs w:val="22"/>
              </w:rPr>
              <w:t>20</w:t>
            </w:r>
          </w:p>
        </w:tc>
      </w:tr>
      <w:tr w:rsidR="00C13EAC" w:rsidTr="00C13EAC">
        <w:tc>
          <w:tcPr>
            <w:tcW w:w="0" w:type="auto"/>
          </w:tcPr>
          <w:p w:rsidR="00C13EAC" w:rsidRDefault="00C13EAC" w:rsidP="00C76AA1">
            <w:pPr>
              <w:spacing w:line="259" w:lineRule="auto"/>
              <w:outlineLvl w:val="9"/>
              <w:rPr>
                <w:sz w:val="22"/>
                <w:szCs w:val="22"/>
              </w:rPr>
            </w:pPr>
            <w:r>
              <w:rPr>
                <w:sz w:val="22"/>
                <w:szCs w:val="22"/>
              </w:rPr>
              <w:t>Justice</w:t>
            </w:r>
          </w:p>
        </w:tc>
        <w:tc>
          <w:tcPr>
            <w:tcW w:w="0" w:type="auto"/>
          </w:tcPr>
          <w:p w:rsidR="00C13EAC" w:rsidRDefault="00C13EAC" w:rsidP="00C76AA1">
            <w:pPr>
              <w:spacing w:line="259" w:lineRule="auto"/>
              <w:outlineLvl w:val="9"/>
              <w:rPr>
                <w:sz w:val="22"/>
                <w:szCs w:val="22"/>
              </w:rPr>
            </w:pPr>
            <w:r>
              <w:rPr>
                <w:sz w:val="22"/>
                <w:szCs w:val="22"/>
              </w:rPr>
              <w:t>Eric Place</w:t>
            </w:r>
          </w:p>
        </w:tc>
        <w:tc>
          <w:tcPr>
            <w:tcW w:w="0" w:type="auto"/>
          </w:tcPr>
          <w:p w:rsidR="00C13EAC" w:rsidRDefault="00546A96" w:rsidP="00546A96">
            <w:pPr>
              <w:spacing w:line="259" w:lineRule="auto"/>
              <w:jc w:val="center"/>
              <w:outlineLvl w:val="9"/>
              <w:rPr>
                <w:sz w:val="22"/>
                <w:szCs w:val="22"/>
              </w:rPr>
            </w:pPr>
            <w:r>
              <w:rPr>
                <w:sz w:val="22"/>
                <w:szCs w:val="22"/>
              </w:rPr>
              <w:t>6</w:t>
            </w:r>
          </w:p>
        </w:tc>
        <w:tc>
          <w:tcPr>
            <w:tcW w:w="0" w:type="auto"/>
          </w:tcPr>
          <w:p w:rsidR="00C13EAC" w:rsidRDefault="00554B1B" w:rsidP="00C76AA1">
            <w:pPr>
              <w:spacing w:line="259" w:lineRule="auto"/>
              <w:outlineLvl w:val="9"/>
              <w:rPr>
                <w:sz w:val="22"/>
                <w:szCs w:val="22"/>
              </w:rPr>
            </w:pPr>
            <w:r>
              <w:rPr>
                <w:sz w:val="22"/>
                <w:szCs w:val="22"/>
              </w:rPr>
              <w:t>01/01/2015 – 12/31/2018</w:t>
            </w:r>
          </w:p>
        </w:tc>
        <w:tc>
          <w:tcPr>
            <w:tcW w:w="0" w:type="auto"/>
          </w:tcPr>
          <w:p w:rsidR="00C13EAC" w:rsidRDefault="00546A96" w:rsidP="00546A96">
            <w:pPr>
              <w:spacing w:line="259" w:lineRule="auto"/>
              <w:jc w:val="center"/>
              <w:outlineLvl w:val="9"/>
              <w:rPr>
                <w:sz w:val="22"/>
                <w:szCs w:val="22"/>
              </w:rPr>
            </w:pPr>
            <w:r>
              <w:rPr>
                <w:sz w:val="22"/>
                <w:szCs w:val="22"/>
              </w:rPr>
              <w:t>N</w:t>
            </w:r>
          </w:p>
        </w:tc>
        <w:tc>
          <w:tcPr>
            <w:tcW w:w="0" w:type="auto"/>
          </w:tcPr>
          <w:p w:rsidR="00C13EAC" w:rsidRDefault="00546A96" w:rsidP="00546A96">
            <w:pPr>
              <w:spacing w:line="259" w:lineRule="auto"/>
              <w:jc w:val="center"/>
              <w:outlineLvl w:val="9"/>
              <w:rPr>
                <w:sz w:val="22"/>
                <w:szCs w:val="22"/>
              </w:rPr>
            </w:pPr>
            <w:r>
              <w:rPr>
                <w:sz w:val="22"/>
                <w:szCs w:val="22"/>
              </w:rPr>
              <w:t>10</w:t>
            </w:r>
          </w:p>
        </w:tc>
      </w:tr>
      <w:tr w:rsidR="00C13EAC" w:rsidTr="00C13EAC">
        <w:tc>
          <w:tcPr>
            <w:tcW w:w="0" w:type="auto"/>
          </w:tcPr>
          <w:p w:rsidR="00C13EAC" w:rsidRDefault="00C13EAC" w:rsidP="00C13EAC">
            <w:pPr>
              <w:spacing w:line="259" w:lineRule="auto"/>
              <w:outlineLvl w:val="9"/>
              <w:rPr>
                <w:sz w:val="22"/>
                <w:szCs w:val="22"/>
              </w:rPr>
            </w:pPr>
          </w:p>
        </w:tc>
        <w:tc>
          <w:tcPr>
            <w:tcW w:w="0" w:type="auto"/>
          </w:tcPr>
          <w:p w:rsidR="00C13EAC" w:rsidRDefault="00C13EAC" w:rsidP="00C76AA1">
            <w:pPr>
              <w:spacing w:line="259" w:lineRule="auto"/>
              <w:outlineLvl w:val="9"/>
              <w:rPr>
                <w:sz w:val="22"/>
                <w:szCs w:val="22"/>
              </w:rPr>
            </w:pPr>
          </w:p>
        </w:tc>
        <w:tc>
          <w:tcPr>
            <w:tcW w:w="0" w:type="auto"/>
          </w:tcPr>
          <w:p w:rsidR="00C13EAC" w:rsidRDefault="00C13EAC" w:rsidP="00546A96">
            <w:pPr>
              <w:spacing w:line="259" w:lineRule="auto"/>
              <w:jc w:val="center"/>
              <w:outlineLvl w:val="9"/>
              <w:rPr>
                <w:sz w:val="22"/>
                <w:szCs w:val="22"/>
              </w:rPr>
            </w:pPr>
          </w:p>
        </w:tc>
        <w:tc>
          <w:tcPr>
            <w:tcW w:w="0" w:type="auto"/>
          </w:tcPr>
          <w:p w:rsidR="00C13EAC" w:rsidRDefault="00C13EAC" w:rsidP="00C76AA1">
            <w:pPr>
              <w:spacing w:line="259" w:lineRule="auto"/>
              <w:outlineLvl w:val="9"/>
              <w:rPr>
                <w:sz w:val="22"/>
                <w:szCs w:val="22"/>
              </w:rPr>
            </w:pPr>
          </w:p>
        </w:tc>
        <w:tc>
          <w:tcPr>
            <w:tcW w:w="0" w:type="auto"/>
          </w:tcPr>
          <w:p w:rsidR="00C13EAC" w:rsidRDefault="00C13EAC" w:rsidP="00546A96">
            <w:pPr>
              <w:spacing w:line="259" w:lineRule="auto"/>
              <w:jc w:val="center"/>
              <w:outlineLvl w:val="9"/>
              <w:rPr>
                <w:sz w:val="22"/>
                <w:szCs w:val="22"/>
              </w:rPr>
            </w:pPr>
          </w:p>
        </w:tc>
        <w:tc>
          <w:tcPr>
            <w:tcW w:w="0" w:type="auto"/>
          </w:tcPr>
          <w:p w:rsidR="00C13EAC" w:rsidRDefault="00C13EAC" w:rsidP="00546A96">
            <w:pPr>
              <w:spacing w:line="259" w:lineRule="auto"/>
              <w:jc w:val="center"/>
              <w:outlineLvl w:val="9"/>
              <w:rPr>
                <w:sz w:val="22"/>
                <w:szCs w:val="22"/>
              </w:rPr>
            </w:pPr>
          </w:p>
        </w:tc>
      </w:tr>
      <w:tr w:rsidR="00546A96" w:rsidTr="00C13EAC">
        <w:tc>
          <w:tcPr>
            <w:tcW w:w="0" w:type="auto"/>
          </w:tcPr>
          <w:p w:rsidR="00546A96" w:rsidRPr="00546A96" w:rsidRDefault="00546A96" w:rsidP="00C13EAC">
            <w:pPr>
              <w:spacing w:line="259" w:lineRule="auto"/>
              <w:outlineLvl w:val="9"/>
              <w:rPr>
                <w:b/>
              </w:rPr>
            </w:pPr>
            <w:r w:rsidRPr="00546A96">
              <w:rPr>
                <w:b/>
              </w:rPr>
              <w:t>Title</w:t>
            </w:r>
          </w:p>
          <w:p w:rsidR="00546A96" w:rsidRDefault="00546A96" w:rsidP="00C13EAC">
            <w:pPr>
              <w:spacing w:line="259" w:lineRule="auto"/>
              <w:outlineLvl w:val="9"/>
              <w:rPr>
                <w:sz w:val="22"/>
                <w:szCs w:val="22"/>
              </w:rPr>
            </w:pPr>
            <w:r w:rsidRPr="00546A96">
              <w:rPr>
                <w:b/>
              </w:rPr>
              <w:t>Appointed Official</w:t>
            </w:r>
            <w:r>
              <w:rPr>
                <w:sz w:val="22"/>
                <w:szCs w:val="22"/>
              </w:rPr>
              <w:t>s</w:t>
            </w:r>
          </w:p>
        </w:tc>
        <w:tc>
          <w:tcPr>
            <w:tcW w:w="0" w:type="auto"/>
          </w:tcPr>
          <w:p w:rsidR="00546A96" w:rsidRDefault="00546A96" w:rsidP="00C76AA1">
            <w:pPr>
              <w:spacing w:line="259" w:lineRule="auto"/>
              <w:outlineLvl w:val="9"/>
              <w:rPr>
                <w:sz w:val="22"/>
                <w:szCs w:val="22"/>
              </w:rPr>
            </w:pPr>
          </w:p>
        </w:tc>
        <w:tc>
          <w:tcPr>
            <w:tcW w:w="0" w:type="auto"/>
          </w:tcPr>
          <w:p w:rsidR="00546A96" w:rsidRDefault="00546A96" w:rsidP="00546A96">
            <w:pPr>
              <w:spacing w:line="259" w:lineRule="auto"/>
              <w:jc w:val="center"/>
              <w:outlineLvl w:val="9"/>
              <w:rPr>
                <w:sz w:val="22"/>
                <w:szCs w:val="22"/>
              </w:rPr>
            </w:pPr>
          </w:p>
        </w:tc>
        <w:tc>
          <w:tcPr>
            <w:tcW w:w="0" w:type="auto"/>
          </w:tcPr>
          <w:p w:rsidR="00546A96" w:rsidRDefault="00546A96" w:rsidP="00C76AA1">
            <w:pPr>
              <w:spacing w:line="259" w:lineRule="auto"/>
              <w:outlineLvl w:val="9"/>
              <w:rPr>
                <w:sz w:val="22"/>
                <w:szCs w:val="22"/>
              </w:rPr>
            </w:pPr>
          </w:p>
        </w:tc>
        <w:tc>
          <w:tcPr>
            <w:tcW w:w="0" w:type="auto"/>
          </w:tcPr>
          <w:p w:rsidR="00546A96" w:rsidRDefault="00546A96" w:rsidP="00546A96">
            <w:pPr>
              <w:spacing w:line="259" w:lineRule="auto"/>
              <w:jc w:val="center"/>
              <w:outlineLvl w:val="9"/>
              <w:rPr>
                <w:sz w:val="22"/>
                <w:szCs w:val="22"/>
              </w:rPr>
            </w:pPr>
          </w:p>
        </w:tc>
        <w:tc>
          <w:tcPr>
            <w:tcW w:w="0" w:type="auto"/>
          </w:tcPr>
          <w:p w:rsidR="00546A96" w:rsidRDefault="00546A96" w:rsidP="00546A96">
            <w:pPr>
              <w:spacing w:line="259" w:lineRule="auto"/>
              <w:jc w:val="center"/>
              <w:outlineLvl w:val="9"/>
              <w:rPr>
                <w:sz w:val="22"/>
                <w:szCs w:val="22"/>
              </w:rPr>
            </w:pPr>
          </w:p>
        </w:tc>
      </w:tr>
      <w:tr w:rsidR="00546A96" w:rsidTr="00C13EAC">
        <w:tc>
          <w:tcPr>
            <w:tcW w:w="0" w:type="auto"/>
          </w:tcPr>
          <w:p w:rsidR="00546A96" w:rsidRDefault="00546A96" w:rsidP="00C13EAC">
            <w:pPr>
              <w:spacing w:line="259" w:lineRule="auto"/>
              <w:outlineLvl w:val="9"/>
              <w:rPr>
                <w:sz w:val="22"/>
                <w:szCs w:val="22"/>
              </w:rPr>
            </w:pPr>
            <w:r>
              <w:rPr>
                <w:sz w:val="22"/>
                <w:szCs w:val="22"/>
              </w:rPr>
              <w:t>Assessor</w:t>
            </w:r>
          </w:p>
        </w:tc>
        <w:tc>
          <w:tcPr>
            <w:tcW w:w="0" w:type="auto"/>
          </w:tcPr>
          <w:p w:rsidR="00546A96" w:rsidRDefault="00546A96" w:rsidP="00C76AA1">
            <w:pPr>
              <w:spacing w:line="259" w:lineRule="auto"/>
              <w:outlineLvl w:val="9"/>
              <w:rPr>
                <w:sz w:val="22"/>
                <w:szCs w:val="22"/>
              </w:rPr>
            </w:pPr>
            <w:r>
              <w:rPr>
                <w:sz w:val="22"/>
                <w:szCs w:val="22"/>
              </w:rPr>
              <w:t>Thelma Hornberger</w:t>
            </w:r>
          </w:p>
        </w:tc>
        <w:tc>
          <w:tcPr>
            <w:tcW w:w="0" w:type="auto"/>
          </w:tcPr>
          <w:p w:rsidR="00546A96" w:rsidRDefault="00546A96" w:rsidP="00546A96">
            <w:pPr>
              <w:spacing w:line="259" w:lineRule="auto"/>
              <w:jc w:val="center"/>
              <w:outlineLvl w:val="9"/>
              <w:rPr>
                <w:sz w:val="22"/>
                <w:szCs w:val="22"/>
              </w:rPr>
            </w:pPr>
            <w:r>
              <w:rPr>
                <w:sz w:val="22"/>
                <w:szCs w:val="22"/>
              </w:rPr>
              <w:t>6</w:t>
            </w:r>
          </w:p>
        </w:tc>
        <w:tc>
          <w:tcPr>
            <w:tcW w:w="0" w:type="auto"/>
          </w:tcPr>
          <w:p w:rsidR="00546A96" w:rsidRDefault="006E006C" w:rsidP="00C76AA1">
            <w:pPr>
              <w:spacing w:line="259" w:lineRule="auto"/>
              <w:outlineLvl w:val="9"/>
              <w:rPr>
                <w:sz w:val="22"/>
                <w:szCs w:val="22"/>
              </w:rPr>
            </w:pPr>
            <w:r>
              <w:rPr>
                <w:sz w:val="22"/>
                <w:szCs w:val="22"/>
              </w:rPr>
              <w:t>10/01/2013 – 09/30/2019</w:t>
            </w:r>
          </w:p>
        </w:tc>
        <w:tc>
          <w:tcPr>
            <w:tcW w:w="0" w:type="auto"/>
          </w:tcPr>
          <w:p w:rsidR="00546A96" w:rsidRDefault="00546A96" w:rsidP="00546A96">
            <w:pPr>
              <w:spacing w:line="259" w:lineRule="auto"/>
              <w:jc w:val="center"/>
              <w:outlineLvl w:val="9"/>
              <w:rPr>
                <w:sz w:val="22"/>
                <w:szCs w:val="22"/>
              </w:rPr>
            </w:pPr>
            <w:r>
              <w:rPr>
                <w:sz w:val="22"/>
                <w:szCs w:val="22"/>
              </w:rPr>
              <w:t>N</w:t>
            </w:r>
          </w:p>
        </w:tc>
        <w:tc>
          <w:tcPr>
            <w:tcW w:w="0" w:type="auto"/>
          </w:tcPr>
          <w:p w:rsidR="00546A96" w:rsidRDefault="00B44ABD" w:rsidP="00546A96">
            <w:pPr>
              <w:spacing w:line="259" w:lineRule="auto"/>
              <w:jc w:val="center"/>
              <w:outlineLvl w:val="9"/>
              <w:rPr>
                <w:sz w:val="22"/>
                <w:szCs w:val="22"/>
              </w:rPr>
            </w:pPr>
            <w:r>
              <w:rPr>
                <w:sz w:val="22"/>
                <w:szCs w:val="22"/>
              </w:rPr>
              <w:t>5</w:t>
            </w:r>
          </w:p>
        </w:tc>
      </w:tr>
    </w:tbl>
    <w:p w:rsidR="00B834E0" w:rsidRDefault="00B834E0" w:rsidP="00C76AA1">
      <w:pPr>
        <w:spacing w:line="259" w:lineRule="auto"/>
        <w:outlineLvl w:val="9"/>
        <w:rPr>
          <w:sz w:val="22"/>
          <w:szCs w:val="22"/>
        </w:rPr>
      </w:pPr>
    </w:p>
    <w:p w:rsidR="006E006C" w:rsidRDefault="003A4396" w:rsidP="00C76AA1">
      <w:pPr>
        <w:spacing w:line="259" w:lineRule="auto"/>
        <w:outlineLvl w:val="9"/>
        <w:rPr>
          <w:sz w:val="22"/>
          <w:szCs w:val="22"/>
        </w:rPr>
      </w:pPr>
      <w:r w:rsidRPr="00D906E9">
        <w:rPr>
          <w:b/>
          <w:bCs/>
          <w:sz w:val="22"/>
          <w:szCs w:val="20"/>
        </w:rPr>
        <w:t>NOW, THEREFORE, BE IT RESOLVED</w:t>
      </w:r>
      <w:r>
        <w:rPr>
          <w:b/>
          <w:bCs/>
          <w:sz w:val="22"/>
          <w:szCs w:val="20"/>
        </w:rPr>
        <w:t xml:space="preserve"> </w:t>
      </w:r>
      <w:r>
        <w:rPr>
          <w:bCs/>
          <w:sz w:val="22"/>
          <w:szCs w:val="20"/>
        </w:rPr>
        <w:t>that The Sardinia Town Board approves these standard work days as required by New York State Retirement System.</w:t>
      </w:r>
    </w:p>
    <w:p w:rsidR="006E006C" w:rsidRDefault="006E006C" w:rsidP="00C76AA1">
      <w:pPr>
        <w:spacing w:line="259" w:lineRule="auto"/>
        <w:outlineLvl w:val="9"/>
        <w:rPr>
          <w:sz w:val="22"/>
          <w:szCs w:val="22"/>
        </w:rPr>
      </w:pPr>
    </w:p>
    <w:p w:rsidR="006E006C" w:rsidRPr="006E2C0E" w:rsidRDefault="006E006C" w:rsidP="006E006C">
      <w:pPr>
        <w:ind w:firstLine="720"/>
        <w:rPr>
          <w:sz w:val="22"/>
          <w:szCs w:val="22"/>
        </w:rPr>
      </w:pPr>
      <w:r w:rsidRPr="006E2C0E">
        <w:rPr>
          <w:b/>
          <w:bCs/>
          <w:sz w:val="22"/>
          <w:szCs w:val="22"/>
        </w:rPr>
        <w:t>Be it so resolved that:</w:t>
      </w:r>
    </w:p>
    <w:p w:rsidR="006E006C" w:rsidRPr="006E2C0E" w:rsidRDefault="006E006C" w:rsidP="006E006C">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6E006C" w:rsidRPr="006E2C0E" w:rsidTr="0002105C">
        <w:trPr>
          <w:trHeight w:val="285"/>
        </w:trPr>
        <w:tc>
          <w:tcPr>
            <w:tcW w:w="3197" w:type="dxa"/>
          </w:tcPr>
          <w:p w:rsidR="006E006C" w:rsidRPr="006E2C0E" w:rsidRDefault="006E006C" w:rsidP="0002105C">
            <w:pPr>
              <w:rPr>
                <w:sz w:val="22"/>
                <w:szCs w:val="22"/>
              </w:rPr>
            </w:pPr>
            <w:r w:rsidRPr="006E2C0E">
              <w:rPr>
                <w:sz w:val="22"/>
                <w:szCs w:val="22"/>
              </w:rPr>
              <w:t>Motion:</w:t>
            </w:r>
          </w:p>
        </w:tc>
        <w:tc>
          <w:tcPr>
            <w:tcW w:w="3197" w:type="dxa"/>
          </w:tcPr>
          <w:p w:rsidR="006E006C" w:rsidRPr="006E2C0E" w:rsidRDefault="006E006C" w:rsidP="0002105C">
            <w:pPr>
              <w:rPr>
                <w:sz w:val="22"/>
                <w:szCs w:val="22"/>
              </w:rPr>
            </w:pPr>
            <w:r w:rsidRPr="006E2C0E">
              <w:rPr>
                <w:sz w:val="22"/>
                <w:szCs w:val="22"/>
              </w:rPr>
              <w:t>Second:</w:t>
            </w:r>
          </w:p>
        </w:tc>
        <w:tc>
          <w:tcPr>
            <w:tcW w:w="3197" w:type="dxa"/>
          </w:tcPr>
          <w:p w:rsidR="006E006C" w:rsidRPr="006E2C0E" w:rsidRDefault="006E006C" w:rsidP="0002105C">
            <w:pPr>
              <w:rPr>
                <w:sz w:val="22"/>
                <w:szCs w:val="22"/>
              </w:rPr>
            </w:pPr>
            <w:r w:rsidRPr="006E2C0E">
              <w:rPr>
                <w:sz w:val="22"/>
                <w:szCs w:val="22"/>
              </w:rPr>
              <w:t>Time:</w:t>
            </w:r>
          </w:p>
        </w:tc>
      </w:tr>
      <w:tr w:rsidR="006E006C" w:rsidRPr="006E2C0E" w:rsidTr="0002105C">
        <w:trPr>
          <w:trHeight w:val="300"/>
        </w:trPr>
        <w:tc>
          <w:tcPr>
            <w:tcW w:w="3197" w:type="dxa"/>
          </w:tcPr>
          <w:p w:rsidR="006E006C" w:rsidRPr="006E2C0E" w:rsidRDefault="006E006C" w:rsidP="0002105C">
            <w:pPr>
              <w:rPr>
                <w:sz w:val="22"/>
                <w:szCs w:val="22"/>
              </w:rPr>
            </w:pPr>
            <w:r w:rsidRPr="006E2C0E">
              <w:rPr>
                <w:sz w:val="22"/>
                <w:szCs w:val="22"/>
              </w:rPr>
              <w:t>Aye:</w:t>
            </w:r>
          </w:p>
        </w:tc>
        <w:tc>
          <w:tcPr>
            <w:tcW w:w="3197" w:type="dxa"/>
          </w:tcPr>
          <w:p w:rsidR="006E006C" w:rsidRPr="006E2C0E" w:rsidRDefault="006E006C" w:rsidP="0002105C">
            <w:pPr>
              <w:rPr>
                <w:sz w:val="22"/>
                <w:szCs w:val="22"/>
              </w:rPr>
            </w:pPr>
            <w:r w:rsidRPr="006E2C0E">
              <w:rPr>
                <w:sz w:val="22"/>
                <w:szCs w:val="22"/>
              </w:rPr>
              <w:t>Nay:</w:t>
            </w:r>
          </w:p>
        </w:tc>
        <w:tc>
          <w:tcPr>
            <w:tcW w:w="3197" w:type="dxa"/>
          </w:tcPr>
          <w:p w:rsidR="006E006C" w:rsidRPr="006E2C0E" w:rsidRDefault="006E006C" w:rsidP="0002105C">
            <w:pPr>
              <w:rPr>
                <w:sz w:val="22"/>
                <w:szCs w:val="22"/>
              </w:rPr>
            </w:pPr>
            <w:r w:rsidRPr="006E2C0E">
              <w:rPr>
                <w:sz w:val="22"/>
                <w:szCs w:val="22"/>
              </w:rPr>
              <w:t>Abstain:</w:t>
            </w:r>
          </w:p>
        </w:tc>
      </w:tr>
    </w:tbl>
    <w:p w:rsidR="006E006C" w:rsidRDefault="006E006C" w:rsidP="006E006C">
      <w:pPr>
        <w:rPr>
          <w:bCs/>
          <w:sz w:val="22"/>
          <w:szCs w:val="20"/>
        </w:rPr>
      </w:pPr>
    </w:p>
    <w:p w:rsidR="006E006C" w:rsidRDefault="006E006C" w:rsidP="00C76AA1">
      <w:pPr>
        <w:spacing w:line="259" w:lineRule="auto"/>
        <w:outlineLvl w:val="9"/>
        <w:rPr>
          <w:sz w:val="22"/>
          <w:szCs w:val="22"/>
        </w:rPr>
      </w:pPr>
    </w:p>
    <w:p w:rsidR="006E006C" w:rsidRDefault="006E006C" w:rsidP="00C76AA1">
      <w:pPr>
        <w:spacing w:line="259" w:lineRule="auto"/>
        <w:outlineLvl w:val="9"/>
        <w:rPr>
          <w:sz w:val="22"/>
          <w:szCs w:val="22"/>
        </w:rPr>
      </w:pPr>
    </w:p>
    <w:p w:rsidR="006E006C" w:rsidRPr="007211FD" w:rsidRDefault="006E006C" w:rsidP="006E006C">
      <w:pPr>
        <w:rPr>
          <w:b/>
          <w:sz w:val="22"/>
          <w:szCs w:val="22"/>
        </w:rPr>
      </w:pPr>
      <w:r w:rsidRPr="007211FD">
        <w:rPr>
          <w:b/>
          <w:sz w:val="22"/>
          <w:szCs w:val="22"/>
        </w:rPr>
        <w:t>EXECUTIVE SESSION (if necessary)</w:t>
      </w:r>
    </w:p>
    <w:p w:rsidR="006E006C" w:rsidRPr="007211FD" w:rsidRDefault="006E006C" w:rsidP="006E006C">
      <w:pPr>
        <w:rPr>
          <w:b/>
          <w:sz w:val="22"/>
          <w:szCs w:val="22"/>
        </w:rPr>
      </w:pPr>
    </w:p>
    <w:p w:rsidR="006E006C" w:rsidRPr="007211FD" w:rsidRDefault="006E006C" w:rsidP="006E006C">
      <w:pPr>
        <w:rPr>
          <w:b/>
          <w:sz w:val="22"/>
          <w:szCs w:val="22"/>
        </w:rPr>
      </w:pPr>
    </w:p>
    <w:p w:rsidR="006E006C" w:rsidRPr="007211FD" w:rsidRDefault="006E006C" w:rsidP="006E006C">
      <w:pPr>
        <w:rPr>
          <w:b/>
          <w:sz w:val="22"/>
          <w:szCs w:val="22"/>
        </w:rPr>
      </w:pPr>
    </w:p>
    <w:p w:rsidR="00A34C68" w:rsidRDefault="006E006C" w:rsidP="008F4C8D">
      <w:pPr>
        <w:rPr>
          <w:rFonts w:eastAsiaTheme="minorHAnsi"/>
          <w:b/>
          <w:bCs/>
          <w:color w:val="C00000"/>
          <w:sz w:val="22"/>
          <w:szCs w:val="22"/>
        </w:rPr>
      </w:pPr>
      <w:r w:rsidRPr="007211FD">
        <w:rPr>
          <w:b/>
          <w:sz w:val="22"/>
          <w:szCs w:val="22"/>
        </w:rPr>
        <w:t>ADJOURNMENT</w:t>
      </w:r>
    </w:p>
    <w:p w:rsidR="00E30B89" w:rsidRDefault="004B713D"/>
    <w:sectPr w:rsidR="00E30B89" w:rsidSect="00A34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FCC"/>
    <w:multiLevelType w:val="hybridMultilevel"/>
    <w:tmpl w:val="0D9ED6CE"/>
    <w:lvl w:ilvl="0" w:tplc="967A317E">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073D5"/>
    <w:multiLevelType w:val="hybridMultilevel"/>
    <w:tmpl w:val="3768F866"/>
    <w:lvl w:ilvl="0" w:tplc="0C7689EA">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322FD"/>
    <w:multiLevelType w:val="hybridMultilevel"/>
    <w:tmpl w:val="E104F96E"/>
    <w:lvl w:ilvl="0" w:tplc="C2EC7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D263F"/>
    <w:multiLevelType w:val="hybridMultilevel"/>
    <w:tmpl w:val="5C0C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8"/>
    <w:rsid w:val="001B57D9"/>
    <w:rsid w:val="001D0D8F"/>
    <w:rsid w:val="0028282F"/>
    <w:rsid w:val="003A4396"/>
    <w:rsid w:val="003F78B2"/>
    <w:rsid w:val="00424E9D"/>
    <w:rsid w:val="00546A96"/>
    <w:rsid w:val="00554B1B"/>
    <w:rsid w:val="00605F36"/>
    <w:rsid w:val="006E006C"/>
    <w:rsid w:val="006F25E7"/>
    <w:rsid w:val="00780335"/>
    <w:rsid w:val="008F4C8D"/>
    <w:rsid w:val="00A34C68"/>
    <w:rsid w:val="00B44ABD"/>
    <w:rsid w:val="00B834E0"/>
    <w:rsid w:val="00C102BB"/>
    <w:rsid w:val="00C13EAC"/>
    <w:rsid w:val="00C76AA1"/>
    <w:rsid w:val="00DE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39F8-2295-4C49-9BDE-C53F96C2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8"/>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68"/>
    <w:pPr>
      <w:ind w:left="720"/>
      <w:contextualSpacing/>
    </w:pPr>
  </w:style>
  <w:style w:type="table" w:styleId="TableGrid">
    <w:name w:val="Table Grid"/>
    <w:basedOn w:val="TableNormal"/>
    <w:uiPriority w:val="39"/>
    <w:rsid w:val="00C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5F4A-D304-44F2-8FB2-81DF904F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Betsy Marsh</cp:lastModifiedBy>
  <cp:revision>2</cp:revision>
  <cp:lastPrinted>2015-07-08T16:06:00Z</cp:lastPrinted>
  <dcterms:created xsi:type="dcterms:W3CDTF">2015-07-08T16:34:00Z</dcterms:created>
  <dcterms:modified xsi:type="dcterms:W3CDTF">2015-07-08T16:34:00Z</dcterms:modified>
</cp:coreProperties>
</file>