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A8" w:rsidRPr="00680FA8" w:rsidRDefault="00680FA8" w:rsidP="00680FA8">
      <w:pPr>
        <w:rPr>
          <w:sz w:val="20"/>
          <w:szCs w:val="20"/>
        </w:rPr>
      </w:pPr>
      <w:r w:rsidRPr="00680FA8">
        <w:rPr>
          <w:sz w:val="20"/>
          <w:szCs w:val="20"/>
        </w:rPr>
        <w:t>Town of Sardinia</w:t>
      </w:r>
    </w:p>
    <w:p w:rsidR="00680FA8" w:rsidRPr="00680FA8" w:rsidRDefault="00132FD2" w:rsidP="00680FA8">
      <w:pPr>
        <w:rPr>
          <w:sz w:val="20"/>
          <w:szCs w:val="20"/>
        </w:rPr>
      </w:pPr>
      <w:r>
        <w:rPr>
          <w:sz w:val="20"/>
          <w:szCs w:val="20"/>
        </w:rPr>
        <w:t xml:space="preserve">Town Board </w:t>
      </w:r>
      <w:r w:rsidR="00680FA8" w:rsidRPr="00680FA8">
        <w:rPr>
          <w:sz w:val="20"/>
          <w:szCs w:val="20"/>
        </w:rPr>
        <w:t>Agenda</w:t>
      </w:r>
    </w:p>
    <w:p w:rsidR="00680FA8" w:rsidRPr="00680FA8" w:rsidRDefault="00680FA8" w:rsidP="00680FA8">
      <w:pPr>
        <w:rPr>
          <w:sz w:val="20"/>
          <w:szCs w:val="20"/>
        </w:rPr>
      </w:pPr>
    </w:p>
    <w:p w:rsidR="00680FA8" w:rsidRDefault="00680FA8" w:rsidP="00132FD2">
      <w:pPr>
        <w:ind w:left="4320" w:firstLine="720"/>
        <w:rPr>
          <w:sz w:val="22"/>
          <w:szCs w:val="22"/>
        </w:rPr>
      </w:pPr>
      <w:r w:rsidRPr="00680FA8">
        <w:rPr>
          <w:sz w:val="22"/>
          <w:szCs w:val="22"/>
        </w:rPr>
        <w:t>Town Board Proceedings</w:t>
      </w:r>
    </w:p>
    <w:p w:rsidR="00680FA8" w:rsidRDefault="00680FA8" w:rsidP="00132FD2">
      <w:pPr>
        <w:ind w:left="4320" w:firstLine="720"/>
        <w:rPr>
          <w:sz w:val="22"/>
          <w:szCs w:val="22"/>
        </w:rPr>
      </w:pPr>
      <w:r>
        <w:rPr>
          <w:sz w:val="22"/>
          <w:szCs w:val="22"/>
        </w:rPr>
        <w:t>October 8, 2015</w:t>
      </w:r>
    </w:p>
    <w:p w:rsidR="00680FA8" w:rsidRPr="00680FA8" w:rsidRDefault="00680FA8" w:rsidP="00132FD2">
      <w:pPr>
        <w:ind w:left="4320" w:firstLine="720"/>
        <w:rPr>
          <w:color w:val="C00000"/>
          <w:sz w:val="22"/>
          <w:szCs w:val="22"/>
        </w:rPr>
      </w:pPr>
      <w:r w:rsidRPr="00680FA8">
        <w:rPr>
          <w:color w:val="C00000"/>
          <w:sz w:val="22"/>
          <w:szCs w:val="22"/>
        </w:rPr>
        <w:t>Public Hearing Scheduled 6:15</w:t>
      </w:r>
    </w:p>
    <w:p w:rsidR="00680FA8" w:rsidRPr="00680FA8" w:rsidRDefault="00680FA8" w:rsidP="00132FD2">
      <w:pPr>
        <w:ind w:left="5040"/>
        <w:rPr>
          <w:sz w:val="22"/>
          <w:szCs w:val="22"/>
        </w:rPr>
      </w:pPr>
      <w:r w:rsidRPr="00680FA8">
        <w:rPr>
          <w:sz w:val="22"/>
          <w:szCs w:val="22"/>
        </w:rPr>
        <w:t>Regular Board Meeting</w:t>
      </w:r>
      <w:r>
        <w:rPr>
          <w:sz w:val="22"/>
          <w:szCs w:val="22"/>
        </w:rPr>
        <w:t xml:space="preserve"> - </w:t>
      </w:r>
      <w:r w:rsidRPr="00680FA8">
        <w:rPr>
          <w:sz w:val="22"/>
          <w:szCs w:val="22"/>
        </w:rPr>
        <w:t>Scheduled time 6:30pm</w:t>
      </w:r>
    </w:p>
    <w:p w:rsidR="00680FA8" w:rsidRPr="00680FA8" w:rsidRDefault="00680FA8" w:rsidP="00680FA8">
      <w:pPr>
        <w:rPr>
          <w:sz w:val="20"/>
          <w:szCs w:val="20"/>
        </w:rPr>
      </w:pPr>
      <w:r w:rsidRPr="00680FA8">
        <w:rPr>
          <w:sz w:val="20"/>
          <w:szCs w:val="20"/>
        </w:rPr>
        <w:t>TOWN BOARD MEMBERS</w:t>
      </w:r>
    </w:p>
    <w:p w:rsidR="00680FA8" w:rsidRPr="00680FA8" w:rsidRDefault="00680FA8" w:rsidP="00680FA8">
      <w:pPr>
        <w:rPr>
          <w:sz w:val="20"/>
          <w:szCs w:val="20"/>
        </w:rPr>
      </w:pPr>
    </w:p>
    <w:p w:rsidR="00680FA8" w:rsidRPr="00680FA8" w:rsidRDefault="00680FA8" w:rsidP="00680FA8">
      <w:pPr>
        <w:rPr>
          <w:sz w:val="20"/>
          <w:szCs w:val="20"/>
        </w:rPr>
      </w:pPr>
      <w:r w:rsidRPr="00680FA8">
        <w:rPr>
          <w:sz w:val="20"/>
          <w:szCs w:val="20"/>
        </w:rPr>
        <w:t>COUNCILMAN:</w:t>
      </w:r>
      <w:r w:rsidRPr="00680FA8">
        <w:rPr>
          <w:sz w:val="20"/>
          <w:szCs w:val="20"/>
        </w:rPr>
        <w:tab/>
      </w:r>
      <w:r w:rsidRPr="00680FA8">
        <w:rPr>
          <w:sz w:val="20"/>
          <w:szCs w:val="20"/>
        </w:rPr>
        <w:tab/>
      </w:r>
      <w:r w:rsidRPr="00680FA8">
        <w:rPr>
          <w:sz w:val="20"/>
          <w:szCs w:val="20"/>
        </w:rPr>
        <w:tab/>
        <w:t>Douglas J. Morrell</w:t>
      </w:r>
    </w:p>
    <w:p w:rsidR="00680FA8" w:rsidRPr="00680FA8" w:rsidRDefault="00680FA8" w:rsidP="00680FA8">
      <w:pPr>
        <w:rPr>
          <w:sz w:val="20"/>
          <w:szCs w:val="20"/>
        </w:rPr>
      </w:pPr>
      <w:r w:rsidRPr="00680FA8">
        <w:rPr>
          <w:sz w:val="20"/>
          <w:szCs w:val="20"/>
        </w:rPr>
        <w:t>COUNCILMAN:</w:t>
      </w:r>
      <w:r w:rsidRPr="00680FA8">
        <w:rPr>
          <w:sz w:val="20"/>
          <w:szCs w:val="20"/>
        </w:rPr>
        <w:tab/>
      </w:r>
      <w:r w:rsidRPr="00680FA8">
        <w:rPr>
          <w:sz w:val="20"/>
          <w:szCs w:val="20"/>
        </w:rPr>
        <w:tab/>
      </w:r>
      <w:r w:rsidRPr="00680FA8">
        <w:rPr>
          <w:sz w:val="20"/>
          <w:szCs w:val="20"/>
        </w:rPr>
        <w:tab/>
        <w:t>David L. Montgomery</w:t>
      </w:r>
    </w:p>
    <w:p w:rsidR="00680FA8" w:rsidRPr="00680FA8" w:rsidRDefault="00680FA8" w:rsidP="00680FA8">
      <w:pPr>
        <w:rPr>
          <w:sz w:val="20"/>
          <w:szCs w:val="20"/>
        </w:rPr>
      </w:pPr>
      <w:r w:rsidRPr="00680FA8">
        <w:rPr>
          <w:sz w:val="20"/>
          <w:szCs w:val="20"/>
        </w:rPr>
        <w:t>COUNCILMAN:</w:t>
      </w:r>
      <w:r w:rsidRPr="00680FA8">
        <w:rPr>
          <w:sz w:val="20"/>
          <w:szCs w:val="20"/>
        </w:rPr>
        <w:tab/>
      </w:r>
      <w:r w:rsidRPr="00680FA8">
        <w:rPr>
          <w:sz w:val="20"/>
          <w:szCs w:val="20"/>
        </w:rPr>
        <w:tab/>
      </w:r>
      <w:r w:rsidRPr="00680FA8">
        <w:rPr>
          <w:sz w:val="20"/>
          <w:szCs w:val="20"/>
        </w:rPr>
        <w:tab/>
        <w:t xml:space="preserve">Len </w:t>
      </w:r>
      <w:proofErr w:type="spellStart"/>
      <w:r w:rsidRPr="00680FA8">
        <w:rPr>
          <w:sz w:val="20"/>
          <w:szCs w:val="20"/>
        </w:rPr>
        <w:t>Hochadel</w:t>
      </w:r>
      <w:proofErr w:type="spellEnd"/>
    </w:p>
    <w:p w:rsidR="00680FA8" w:rsidRPr="00680FA8" w:rsidRDefault="00680FA8" w:rsidP="00680FA8">
      <w:pPr>
        <w:rPr>
          <w:sz w:val="20"/>
          <w:szCs w:val="20"/>
        </w:rPr>
      </w:pPr>
      <w:r w:rsidRPr="00680FA8">
        <w:rPr>
          <w:sz w:val="20"/>
          <w:szCs w:val="20"/>
        </w:rPr>
        <w:t>COUNCILWOMAN:</w:t>
      </w:r>
      <w:r w:rsidRPr="00680FA8">
        <w:rPr>
          <w:sz w:val="20"/>
          <w:szCs w:val="20"/>
        </w:rPr>
        <w:tab/>
      </w:r>
      <w:r w:rsidRPr="00680FA8">
        <w:rPr>
          <w:sz w:val="20"/>
          <w:szCs w:val="20"/>
        </w:rPr>
        <w:tab/>
        <w:t>Cheryl L. Earl</w:t>
      </w:r>
    </w:p>
    <w:p w:rsidR="00680FA8" w:rsidRPr="00680FA8" w:rsidRDefault="00680FA8" w:rsidP="00680FA8">
      <w:pPr>
        <w:rPr>
          <w:sz w:val="20"/>
          <w:szCs w:val="20"/>
        </w:rPr>
      </w:pPr>
      <w:r w:rsidRPr="00680FA8">
        <w:rPr>
          <w:sz w:val="20"/>
          <w:szCs w:val="20"/>
        </w:rPr>
        <w:t>SUPERVISOR</w:t>
      </w:r>
      <w:r w:rsidRPr="00680FA8">
        <w:rPr>
          <w:sz w:val="20"/>
          <w:szCs w:val="20"/>
        </w:rPr>
        <w:tab/>
      </w:r>
      <w:r w:rsidRPr="00680FA8">
        <w:rPr>
          <w:sz w:val="20"/>
          <w:szCs w:val="20"/>
        </w:rPr>
        <w:tab/>
      </w:r>
      <w:r w:rsidRPr="00680FA8">
        <w:rPr>
          <w:sz w:val="20"/>
          <w:szCs w:val="20"/>
        </w:rPr>
        <w:tab/>
        <w:t>Beverly Gambino</w:t>
      </w:r>
    </w:p>
    <w:p w:rsidR="00680FA8" w:rsidRPr="00680FA8" w:rsidRDefault="00680FA8" w:rsidP="00680FA8">
      <w:pPr>
        <w:rPr>
          <w:sz w:val="20"/>
          <w:szCs w:val="20"/>
        </w:rPr>
      </w:pPr>
    </w:p>
    <w:p w:rsidR="00680FA8" w:rsidRDefault="00132FD2" w:rsidP="00680FA8">
      <w:pPr>
        <w:rPr>
          <w:sz w:val="20"/>
          <w:szCs w:val="20"/>
        </w:rPr>
      </w:pPr>
      <w:r>
        <w:rPr>
          <w:sz w:val="20"/>
          <w:szCs w:val="20"/>
        </w:rPr>
        <w:t>Others present</w:t>
      </w:r>
    </w:p>
    <w:p w:rsidR="00132FD2" w:rsidRPr="00680FA8" w:rsidRDefault="00132FD2" w:rsidP="00680FA8">
      <w:pPr>
        <w:rPr>
          <w:sz w:val="20"/>
          <w:szCs w:val="20"/>
        </w:rPr>
      </w:pPr>
    </w:p>
    <w:p w:rsidR="00680FA8" w:rsidRPr="00680FA8" w:rsidRDefault="00680FA8" w:rsidP="00680FA8">
      <w:pPr>
        <w:rPr>
          <w:sz w:val="20"/>
          <w:szCs w:val="20"/>
        </w:rPr>
      </w:pPr>
      <w:bookmarkStart w:id="0" w:name="_GoBack"/>
      <w:r w:rsidRPr="00680FA8">
        <w:rPr>
          <w:sz w:val="20"/>
          <w:szCs w:val="20"/>
        </w:rPr>
        <w:t>TOWN CLERK</w:t>
      </w:r>
      <w:r w:rsidRPr="00680FA8">
        <w:rPr>
          <w:sz w:val="20"/>
          <w:szCs w:val="20"/>
        </w:rPr>
        <w:tab/>
      </w:r>
      <w:r w:rsidRPr="00680FA8">
        <w:rPr>
          <w:sz w:val="20"/>
          <w:szCs w:val="20"/>
        </w:rPr>
        <w:tab/>
      </w:r>
      <w:r w:rsidRPr="00680FA8">
        <w:rPr>
          <w:sz w:val="20"/>
          <w:szCs w:val="20"/>
        </w:rPr>
        <w:tab/>
      </w:r>
      <w:r w:rsidRPr="00680FA8">
        <w:rPr>
          <w:sz w:val="20"/>
          <w:szCs w:val="20"/>
        </w:rPr>
        <w:tab/>
        <w:t>Betsy A. Marsh</w:t>
      </w:r>
    </w:p>
    <w:bookmarkEnd w:id="0"/>
    <w:p w:rsidR="00680FA8" w:rsidRPr="00680FA8" w:rsidRDefault="00680FA8" w:rsidP="00680FA8">
      <w:pPr>
        <w:rPr>
          <w:sz w:val="20"/>
          <w:szCs w:val="20"/>
        </w:rPr>
      </w:pPr>
      <w:r w:rsidRPr="00680FA8">
        <w:rPr>
          <w:sz w:val="20"/>
          <w:szCs w:val="20"/>
        </w:rPr>
        <w:t>HWY SUPERINTENDENT</w:t>
      </w:r>
      <w:r w:rsidRPr="00680FA8">
        <w:rPr>
          <w:sz w:val="20"/>
          <w:szCs w:val="20"/>
        </w:rPr>
        <w:tab/>
      </w:r>
      <w:r w:rsidRPr="00680FA8">
        <w:rPr>
          <w:sz w:val="20"/>
          <w:szCs w:val="20"/>
        </w:rPr>
        <w:tab/>
        <w:t>Donald Hopkins</w:t>
      </w:r>
    </w:p>
    <w:p w:rsidR="00680FA8" w:rsidRPr="00680FA8" w:rsidRDefault="00680FA8" w:rsidP="00680FA8">
      <w:pPr>
        <w:rPr>
          <w:sz w:val="20"/>
          <w:szCs w:val="20"/>
        </w:rPr>
      </w:pPr>
      <w:r w:rsidRPr="00680FA8">
        <w:rPr>
          <w:sz w:val="20"/>
          <w:szCs w:val="20"/>
        </w:rPr>
        <w:t>TOWN ATTORNEY</w:t>
      </w:r>
      <w:r w:rsidRPr="00680FA8">
        <w:rPr>
          <w:sz w:val="20"/>
          <w:szCs w:val="20"/>
        </w:rPr>
        <w:tab/>
      </w:r>
      <w:r w:rsidRPr="00680FA8">
        <w:rPr>
          <w:sz w:val="20"/>
          <w:szCs w:val="20"/>
        </w:rPr>
        <w:tab/>
      </w:r>
      <w:r w:rsidRPr="00680FA8">
        <w:rPr>
          <w:sz w:val="20"/>
          <w:szCs w:val="20"/>
        </w:rPr>
        <w:tab/>
        <w:t xml:space="preserve">David </w:t>
      </w:r>
      <w:proofErr w:type="spellStart"/>
      <w:r w:rsidRPr="00680FA8">
        <w:rPr>
          <w:sz w:val="20"/>
          <w:szCs w:val="20"/>
        </w:rPr>
        <w:t>DiMatteo</w:t>
      </w:r>
      <w:proofErr w:type="spellEnd"/>
      <w:r w:rsidRPr="00680FA8">
        <w:rPr>
          <w:sz w:val="20"/>
          <w:szCs w:val="20"/>
        </w:rPr>
        <w:t>, Esq.</w:t>
      </w:r>
    </w:p>
    <w:p w:rsidR="00680FA8" w:rsidRPr="00680FA8" w:rsidRDefault="00680FA8" w:rsidP="00680FA8">
      <w:pPr>
        <w:rPr>
          <w:sz w:val="20"/>
          <w:szCs w:val="20"/>
        </w:rPr>
      </w:pPr>
      <w:r w:rsidRPr="00680FA8">
        <w:rPr>
          <w:sz w:val="20"/>
          <w:szCs w:val="20"/>
        </w:rPr>
        <w:t>Meeting called to order by Supervisor Gambino at ___________________pm</w:t>
      </w:r>
    </w:p>
    <w:p w:rsidR="00680FA8" w:rsidRPr="00680FA8" w:rsidRDefault="00680FA8" w:rsidP="00680FA8">
      <w:pPr>
        <w:rPr>
          <w:sz w:val="20"/>
          <w:szCs w:val="20"/>
        </w:rPr>
      </w:pPr>
    </w:p>
    <w:p w:rsidR="00680FA8" w:rsidRPr="00680FA8" w:rsidRDefault="00680FA8" w:rsidP="00680FA8">
      <w:pPr>
        <w:rPr>
          <w:sz w:val="20"/>
          <w:szCs w:val="20"/>
        </w:rPr>
      </w:pPr>
      <w:r w:rsidRPr="00680FA8">
        <w:rPr>
          <w:sz w:val="20"/>
          <w:szCs w:val="20"/>
        </w:rPr>
        <w:t>Roll Call</w:t>
      </w:r>
    </w:p>
    <w:p w:rsidR="00680FA8" w:rsidRPr="00680FA8" w:rsidRDefault="00680FA8" w:rsidP="00680FA8">
      <w:pPr>
        <w:rPr>
          <w:sz w:val="20"/>
          <w:szCs w:val="20"/>
        </w:rPr>
      </w:pPr>
    </w:p>
    <w:p w:rsidR="00680FA8" w:rsidRPr="00680FA8" w:rsidRDefault="00680FA8" w:rsidP="00680FA8">
      <w:pPr>
        <w:rPr>
          <w:sz w:val="20"/>
          <w:szCs w:val="20"/>
        </w:rPr>
      </w:pPr>
      <w:r w:rsidRPr="00680FA8">
        <w:rPr>
          <w:sz w:val="20"/>
          <w:szCs w:val="20"/>
        </w:rPr>
        <w:t>Pledge of Allegiance</w:t>
      </w:r>
    </w:p>
    <w:p w:rsidR="00680FA8" w:rsidRPr="00680FA8" w:rsidRDefault="00680FA8" w:rsidP="00680FA8">
      <w:pPr>
        <w:rPr>
          <w:sz w:val="20"/>
          <w:szCs w:val="20"/>
        </w:rPr>
      </w:pPr>
    </w:p>
    <w:p w:rsidR="00680FA8" w:rsidRPr="00680FA8" w:rsidRDefault="00680FA8" w:rsidP="00680FA8">
      <w:pPr>
        <w:rPr>
          <w:sz w:val="20"/>
          <w:szCs w:val="20"/>
        </w:rPr>
      </w:pPr>
      <w:r w:rsidRPr="00680FA8">
        <w:rPr>
          <w:sz w:val="20"/>
          <w:szCs w:val="20"/>
        </w:rPr>
        <w:t xml:space="preserve">Moment of Silence </w:t>
      </w:r>
    </w:p>
    <w:p w:rsidR="00680FA8" w:rsidRPr="00680FA8" w:rsidRDefault="00680FA8" w:rsidP="00680FA8">
      <w:pPr>
        <w:rPr>
          <w:sz w:val="28"/>
          <w:szCs w:val="28"/>
        </w:rPr>
      </w:pPr>
    </w:p>
    <w:p w:rsidR="00F96546" w:rsidRDefault="00F96546" w:rsidP="00F96546">
      <w:pPr>
        <w:rPr>
          <w:color w:val="C00000"/>
        </w:rPr>
      </w:pPr>
      <w:r w:rsidRPr="00E731E5">
        <w:rPr>
          <w:color w:val="C00000"/>
        </w:rPr>
        <w:t>Approval of Minute</w:t>
      </w:r>
    </w:p>
    <w:p w:rsidR="009F4DAB" w:rsidRPr="00E731E5" w:rsidRDefault="009F4DAB" w:rsidP="00F96546">
      <w:pPr>
        <w:rPr>
          <w:color w:val="C00000"/>
        </w:rPr>
      </w:pPr>
    </w:p>
    <w:p w:rsidR="00680FA8" w:rsidRDefault="00F96546" w:rsidP="000F376F">
      <w:pPr>
        <w:pStyle w:val="ListParagraph"/>
        <w:numPr>
          <w:ilvl w:val="0"/>
          <w:numId w:val="3"/>
        </w:numPr>
        <w:rPr>
          <w:sz w:val="20"/>
          <w:szCs w:val="20"/>
        </w:rPr>
      </w:pPr>
      <w:r w:rsidRPr="00F96546">
        <w:rPr>
          <w:sz w:val="20"/>
          <w:szCs w:val="20"/>
        </w:rPr>
        <w:t>Regular Board Meeting September10, 2015</w:t>
      </w:r>
    </w:p>
    <w:p w:rsidR="00F96546" w:rsidRPr="00680FA8" w:rsidRDefault="00F96546" w:rsidP="00F96546">
      <w:pPr>
        <w:pStyle w:val="ListParagraph"/>
        <w:ind w:left="1080"/>
        <w:rPr>
          <w:sz w:val="20"/>
          <w:szCs w:val="20"/>
        </w:rPr>
      </w:pPr>
    </w:p>
    <w:p w:rsidR="00F96546" w:rsidRPr="00E731E5" w:rsidRDefault="00680FA8" w:rsidP="00680FA8">
      <w:pPr>
        <w:rPr>
          <w:color w:val="C00000"/>
        </w:rPr>
      </w:pPr>
      <w:r w:rsidRPr="00680FA8">
        <w:rPr>
          <w:color w:val="C00000"/>
        </w:rPr>
        <w:t>Approval of Bills</w:t>
      </w:r>
      <w:r w:rsidRPr="00680FA8">
        <w:rPr>
          <w:color w:val="C00000"/>
        </w:rPr>
        <w:tab/>
      </w:r>
    </w:p>
    <w:p w:rsidR="00F96546" w:rsidRPr="00680FA8" w:rsidRDefault="00F96546" w:rsidP="00680FA8">
      <w:pPr>
        <w:rPr>
          <w:sz w:val="28"/>
          <w:szCs w:val="28"/>
        </w:rPr>
      </w:pPr>
    </w:p>
    <w:p w:rsidR="00680FA8" w:rsidRPr="00680FA8" w:rsidRDefault="00680FA8" w:rsidP="00680FA8">
      <w:pPr>
        <w:ind w:left="720"/>
        <w:contextualSpacing/>
        <w:rPr>
          <w:sz w:val="16"/>
          <w:szCs w:val="16"/>
        </w:rPr>
      </w:pPr>
      <w:r w:rsidRPr="00680FA8">
        <w:rPr>
          <w:sz w:val="16"/>
          <w:szCs w:val="16"/>
        </w:rPr>
        <w:t>Monthly Committee Department Reports</w:t>
      </w:r>
    </w:p>
    <w:p w:rsidR="00680FA8" w:rsidRPr="00680FA8" w:rsidRDefault="00680FA8" w:rsidP="00680FA8">
      <w:pPr>
        <w:ind w:left="1440"/>
        <w:rPr>
          <w:rFonts w:asciiTheme="minorHAnsi" w:eastAsiaTheme="minorHAnsi" w:hAnsiTheme="minorHAnsi" w:cstheme="minorBidi"/>
          <w:sz w:val="16"/>
          <w:szCs w:val="16"/>
        </w:rPr>
      </w:pPr>
      <w:r w:rsidRPr="00680FA8">
        <w:rPr>
          <w:sz w:val="16"/>
          <w:szCs w:val="16"/>
        </w:rPr>
        <w:t>COMMITTEES AND LIASONS</w:t>
      </w:r>
    </w:p>
    <w:p w:rsidR="00680FA8" w:rsidRPr="00680FA8" w:rsidRDefault="00680FA8" w:rsidP="00680FA8">
      <w:pPr>
        <w:spacing w:after="160" w:line="259" w:lineRule="auto"/>
        <w:ind w:left="1080" w:firstLine="180"/>
        <w:contextualSpacing/>
        <w:outlineLvl w:val="9"/>
        <w:rPr>
          <w:rFonts w:eastAsiaTheme="minorHAnsi"/>
          <w:b/>
          <w:color w:val="C00000"/>
          <w:sz w:val="16"/>
          <w:szCs w:val="16"/>
        </w:rPr>
      </w:pPr>
      <w:r w:rsidRPr="00680FA8">
        <w:rPr>
          <w:rFonts w:eastAsiaTheme="minorHAnsi"/>
          <w:sz w:val="16"/>
          <w:szCs w:val="16"/>
        </w:rPr>
        <w:t>Personnel/Administration</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Beverly/Len</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p>
    <w:p w:rsidR="00680FA8" w:rsidRPr="00680FA8" w:rsidRDefault="00680FA8" w:rsidP="00680FA8">
      <w:pPr>
        <w:spacing w:after="160" w:line="259" w:lineRule="auto"/>
        <w:ind w:left="1260"/>
        <w:contextualSpacing/>
        <w:outlineLvl w:val="9"/>
        <w:rPr>
          <w:rFonts w:eastAsiaTheme="minorHAnsi"/>
          <w:b/>
          <w:sz w:val="16"/>
          <w:szCs w:val="16"/>
        </w:rPr>
      </w:pPr>
      <w:r w:rsidRPr="00680FA8">
        <w:rPr>
          <w:rFonts w:eastAsiaTheme="minorHAnsi"/>
          <w:sz w:val="16"/>
          <w:szCs w:val="16"/>
        </w:rPr>
        <w:t>Finance/Planning &amp; Economic Development</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Beverly/Len</w:t>
      </w:r>
    </w:p>
    <w:p w:rsidR="00680FA8" w:rsidRPr="00680FA8" w:rsidRDefault="00680FA8" w:rsidP="00680FA8">
      <w:pPr>
        <w:spacing w:after="160" w:line="259" w:lineRule="auto"/>
        <w:ind w:left="720" w:firstLine="540"/>
        <w:contextualSpacing/>
        <w:outlineLvl w:val="9"/>
        <w:rPr>
          <w:rFonts w:eastAsiaTheme="minorHAnsi"/>
          <w:b/>
          <w:sz w:val="16"/>
          <w:szCs w:val="16"/>
        </w:rPr>
      </w:pPr>
      <w:r w:rsidRPr="00680FA8">
        <w:rPr>
          <w:rFonts w:eastAsiaTheme="minorHAnsi"/>
          <w:sz w:val="16"/>
          <w:szCs w:val="16"/>
        </w:rPr>
        <w:t>Security and Disaster Preparedness</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Gerard Whittington</w:t>
      </w:r>
    </w:p>
    <w:p w:rsidR="00680FA8" w:rsidRPr="00680FA8" w:rsidRDefault="00680FA8" w:rsidP="00680FA8">
      <w:pPr>
        <w:spacing w:after="160" w:line="259" w:lineRule="auto"/>
        <w:ind w:left="1260"/>
        <w:contextualSpacing/>
        <w:outlineLvl w:val="9"/>
        <w:rPr>
          <w:rFonts w:eastAsiaTheme="minorHAnsi"/>
          <w:b/>
          <w:sz w:val="16"/>
          <w:szCs w:val="16"/>
        </w:rPr>
      </w:pPr>
      <w:r w:rsidRPr="00680FA8">
        <w:rPr>
          <w:rFonts w:eastAsiaTheme="minorHAnsi"/>
          <w:sz w:val="16"/>
          <w:szCs w:val="16"/>
        </w:rPr>
        <w:t>Public Safety (Constable, Building Code</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Dave/Doug</w:t>
      </w:r>
    </w:p>
    <w:p w:rsidR="00680FA8" w:rsidRPr="00680FA8" w:rsidRDefault="00680FA8" w:rsidP="00680FA8">
      <w:pPr>
        <w:spacing w:after="160"/>
        <w:ind w:left="1260"/>
        <w:contextualSpacing/>
        <w:outlineLvl w:val="9"/>
        <w:rPr>
          <w:rFonts w:eastAsiaTheme="minorHAnsi"/>
          <w:sz w:val="16"/>
          <w:szCs w:val="16"/>
        </w:rPr>
      </w:pPr>
      <w:r w:rsidRPr="00680FA8">
        <w:rPr>
          <w:rFonts w:eastAsiaTheme="minorHAnsi"/>
          <w:sz w:val="16"/>
          <w:szCs w:val="16"/>
        </w:rPr>
        <w:t>Enforcement, Animal Control)</w:t>
      </w:r>
    </w:p>
    <w:p w:rsidR="00680FA8" w:rsidRPr="00680FA8" w:rsidRDefault="00680FA8" w:rsidP="00680FA8">
      <w:pPr>
        <w:spacing w:after="160" w:line="259" w:lineRule="auto"/>
        <w:ind w:left="720" w:firstLine="540"/>
        <w:contextualSpacing/>
        <w:outlineLvl w:val="9"/>
        <w:rPr>
          <w:rFonts w:eastAsiaTheme="minorHAnsi"/>
          <w:b/>
          <w:sz w:val="16"/>
          <w:szCs w:val="16"/>
        </w:rPr>
      </w:pPr>
      <w:r w:rsidRPr="00680FA8">
        <w:rPr>
          <w:rFonts w:eastAsiaTheme="minorHAnsi"/>
          <w:sz w:val="16"/>
          <w:szCs w:val="16"/>
        </w:rPr>
        <w:t>Building &amp; Capital Projects –Town Hall</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Beverly/Len</w:t>
      </w:r>
    </w:p>
    <w:p w:rsidR="00680FA8" w:rsidRPr="00680FA8" w:rsidRDefault="00680FA8" w:rsidP="00680FA8">
      <w:pPr>
        <w:spacing w:after="160" w:line="259" w:lineRule="auto"/>
        <w:ind w:left="1260"/>
        <w:contextualSpacing/>
        <w:outlineLvl w:val="9"/>
        <w:rPr>
          <w:rFonts w:eastAsiaTheme="minorHAnsi"/>
          <w:b/>
          <w:sz w:val="16"/>
          <w:szCs w:val="16"/>
        </w:rPr>
      </w:pPr>
      <w:r w:rsidRPr="00680FA8">
        <w:rPr>
          <w:rFonts w:eastAsiaTheme="minorHAnsi"/>
          <w:sz w:val="16"/>
          <w:szCs w:val="16"/>
        </w:rPr>
        <w:t>Parks</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Cheryl/Len</w:t>
      </w:r>
    </w:p>
    <w:p w:rsidR="00680FA8" w:rsidRPr="00680FA8" w:rsidRDefault="00680FA8" w:rsidP="00680FA8">
      <w:pPr>
        <w:spacing w:after="160" w:line="259" w:lineRule="auto"/>
        <w:ind w:left="900" w:firstLine="360"/>
        <w:contextualSpacing/>
        <w:outlineLvl w:val="9"/>
        <w:rPr>
          <w:rFonts w:eastAsiaTheme="minorHAnsi"/>
          <w:b/>
          <w:sz w:val="16"/>
          <w:szCs w:val="16"/>
        </w:rPr>
      </w:pPr>
      <w:r w:rsidRPr="00680FA8">
        <w:rPr>
          <w:rFonts w:eastAsiaTheme="minorHAnsi"/>
          <w:sz w:val="16"/>
          <w:szCs w:val="16"/>
        </w:rPr>
        <w:t>Highway</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Cheryl/Doug</w:t>
      </w:r>
    </w:p>
    <w:p w:rsidR="00680FA8" w:rsidRPr="00680FA8" w:rsidRDefault="00680FA8" w:rsidP="00680FA8">
      <w:pPr>
        <w:spacing w:after="160" w:line="259" w:lineRule="auto"/>
        <w:ind w:left="1260"/>
        <w:contextualSpacing/>
        <w:outlineLvl w:val="9"/>
        <w:rPr>
          <w:rFonts w:eastAsiaTheme="minorHAnsi"/>
          <w:b/>
          <w:sz w:val="16"/>
          <w:szCs w:val="16"/>
        </w:rPr>
      </w:pPr>
      <w:r w:rsidRPr="00680FA8">
        <w:rPr>
          <w:rFonts w:eastAsiaTheme="minorHAnsi"/>
          <w:sz w:val="16"/>
          <w:szCs w:val="16"/>
        </w:rPr>
        <w:t>Recreation/Youth</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Chris Warner/Beverly</w:t>
      </w:r>
    </w:p>
    <w:p w:rsidR="00680FA8" w:rsidRPr="00680FA8" w:rsidRDefault="00680FA8" w:rsidP="00680FA8">
      <w:pPr>
        <w:spacing w:after="160" w:line="259" w:lineRule="auto"/>
        <w:ind w:left="1260"/>
        <w:contextualSpacing/>
        <w:outlineLvl w:val="9"/>
        <w:rPr>
          <w:rFonts w:eastAsiaTheme="minorHAnsi"/>
          <w:b/>
          <w:sz w:val="16"/>
          <w:szCs w:val="16"/>
        </w:rPr>
      </w:pPr>
      <w:r w:rsidRPr="00680FA8">
        <w:rPr>
          <w:rFonts w:eastAsiaTheme="minorHAnsi"/>
          <w:sz w:val="16"/>
          <w:szCs w:val="16"/>
        </w:rPr>
        <w:t>Community Events/Celebrations</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Len</w:t>
      </w:r>
    </w:p>
    <w:p w:rsidR="00680FA8" w:rsidRPr="00680FA8" w:rsidRDefault="00680FA8" w:rsidP="00680FA8">
      <w:pPr>
        <w:spacing w:after="160" w:line="259" w:lineRule="auto"/>
        <w:ind w:left="1260"/>
        <w:contextualSpacing/>
        <w:outlineLvl w:val="9"/>
        <w:rPr>
          <w:rFonts w:eastAsiaTheme="minorHAnsi"/>
          <w:b/>
          <w:sz w:val="16"/>
          <w:szCs w:val="16"/>
        </w:rPr>
      </w:pPr>
      <w:r w:rsidRPr="00680FA8">
        <w:rPr>
          <w:rFonts w:eastAsiaTheme="minorHAnsi"/>
          <w:sz w:val="16"/>
          <w:szCs w:val="16"/>
        </w:rPr>
        <w:t>Community Service</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Len/Dave</w:t>
      </w:r>
    </w:p>
    <w:p w:rsidR="00680FA8" w:rsidRPr="00680FA8" w:rsidRDefault="00680FA8" w:rsidP="00680FA8">
      <w:pPr>
        <w:spacing w:after="160" w:line="259" w:lineRule="auto"/>
        <w:ind w:left="540" w:firstLine="720"/>
        <w:contextualSpacing/>
        <w:outlineLvl w:val="9"/>
        <w:rPr>
          <w:rFonts w:eastAsiaTheme="minorHAnsi"/>
          <w:b/>
          <w:sz w:val="16"/>
          <w:szCs w:val="16"/>
        </w:rPr>
      </w:pPr>
      <w:r w:rsidRPr="00680FA8">
        <w:rPr>
          <w:rFonts w:eastAsiaTheme="minorHAnsi"/>
          <w:sz w:val="16"/>
          <w:szCs w:val="16"/>
        </w:rPr>
        <w:t>Senior Citizens and Programs</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Dave</w:t>
      </w:r>
    </w:p>
    <w:p w:rsidR="00680FA8" w:rsidRPr="00680FA8" w:rsidRDefault="00680FA8" w:rsidP="00680FA8">
      <w:pPr>
        <w:spacing w:after="160" w:line="259" w:lineRule="auto"/>
        <w:ind w:left="1260"/>
        <w:contextualSpacing/>
        <w:outlineLvl w:val="9"/>
        <w:rPr>
          <w:rFonts w:eastAsiaTheme="minorHAnsi"/>
          <w:b/>
          <w:sz w:val="16"/>
          <w:szCs w:val="16"/>
        </w:rPr>
      </w:pPr>
      <w:r w:rsidRPr="00680FA8">
        <w:rPr>
          <w:rFonts w:eastAsiaTheme="minorHAnsi"/>
          <w:sz w:val="16"/>
          <w:szCs w:val="16"/>
        </w:rPr>
        <w:t>Environmental Committee Landfill/Mining</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Doug/Len</w:t>
      </w:r>
    </w:p>
    <w:p w:rsidR="00680FA8" w:rsidRPr="00680FA8" w:rsidRDefault="00680FA8" w:rsidP="00680FA8">
      <w:pPr>
        <w:spacing w:after="160" w:line="259" w:lineRule="auto"/>
        <w:ind w:left="1260"/>
        <w:contextualSpacing/>
        <w:outlineLvl w:val="9"/>
        <w:rPr>
          <w:rFonts w:eastAsiaTheme="minorHAnsi"/>
          <w:b/>
          <w:color w:val="000000" w:themeColor="text1"/>
          <w:sz w:val="16"/>
          <w:szCs w:val="16"/>
        </w:rPr>
      </w:pPr>
      <w:r w:rsidRPr="00680FA8">
        <w:rPr>
          <w:rFonts w:eastAsiaTheme="minorHAnsi"/>
          <w:sz w:val="16"/>
          <w:szCs w:val="16"/>
        </w:rPr>
        <w:t>Liaison to Fire Company</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color w:val="000000" w:themeColor="text1"/>
          <w:sz w:val="16"/>
          <w:szCs w:val="16"/>
        </w:rPr>
        <w:t>Beverly/Doug</w:t>
      </w:r>
    </w:p>
    <w:p w:rsidR="00680FA8" w:rsidRPr="00680FA8" w:rsidRDefault="00680FA8" w:rsidP="00680FA8">
      <w:pPr>
        <w:spacing w:after="160" w:line="259" w:lineRule="auto"/>
        <w:ind w:left="1260"/>
        <w:contextualSpacing/>
        <w:outlineLvl w:val="9"/>
        <w:rPr>
          <w:rFonts w:eastAsiaTheme="minorHAnsi"/>
          <w:sz w:val="16"/>
          <w:szCs w:val="16"/>
        </w:rPr>
      </w:pPr>
      <w:r w:rsidRPr="00680FA8">
        <w:rPr>
          <w:rFonts w:eastAsiaTheme="minorHAnsi"/>
          <w:sz w:val="16"/>
          <w:szCs w:val="16"/>
        </w:rPr>
        <w:t>Liaison to Planning Board</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Doug</w:t>
      </w:r>
    </w:p>
    <w:p w:rsidR="00680FA8" w:rsidRPr="00680FA8" w:rsidRDefault="00680FA8" w:rsidP="009F4DAB">
      <w:pPr>
        <w:spacing w:after="160" w:line="259" w:lineRule="auto"/>
        <w:ind w:left="540" w:firstLine="720"/>
        <w:contextualSpacing/>
        <w:outlineLvl w:val="9"/>
        <w:rPr>
          <w:rFonts w:eastAsiaTheme="minorHAnsi"/>
          <w:b/>
          <w:sz w:val="16"/>
          <w:szCs w:val="16"/>
        </w:rPr>
      </w:pPr>
      <w:r w:rsidRPr="00680FA8">
        <w:rPr>
          <w:rFonts w:eastAsiaTheme="minorHAnsi"/>
          <w:sz w:val="16"/>
          <w:szCs w:val="16"/>
        </w:rPr>
        <w:t xml:space="preserve"> Liaison to Veterans</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Beverly</w:t>
      </w:r>
    </w:p>
    <w:p w:rsidR="00680FA8" w:rsidRPr="00680FA8" w:rsidRDefault="00680FA8" w:rsidP="00680FA8">
      <w:pPr>
        <w:spacing w:after="160" w:line="259" w:lineRule="auto"/>
        <w:ind w:left="1260"/>
        <w:contextualSpacing/>
        <w:outlineLvl w:val="9"/>
        <w:rPr>
          <w:rFonts w:eastAsiaTheme="minorHAnsi"/>
          <w:b/>
          <w:sz w:val="16"/>
          <w:szCs w:val="16"/>
        </w:rPr>
      </w:pPr>
      <w:r w:rsidRPr="00680FA8">
        <w:rPr>
          <w:rFonts w:eastAsiaTheme="minorHAnsi"/>
          <w:sz w:val="16"/>
          <w:szCs w:val="16"/>
        </w:rPr>
        <w:t>Water Evaluation Committee</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Dave/Cheryl</w:t>
      </w:r>
    </w:p>
    <w:p w:rsidR="00680FA8" w:rsidRPr="00680FA8" w:rsidRDefault="00680FA8" w:rsidP="00680FA8">
      <w:pPr>
        <w:spacing w:after="160" w:line="259" w:lineRule="auto"/>
        <w:ind w:left="1260"/>
        <w:contextualSpacing/>
        <w:outlineLvl w:val="9"/>
        <w:rPr>
          <w:rFonts w:eastAsiaTheme="minorHAnsi"/>
          <w:b/>
          <w:sz w:val="16"/>
          <w:szCs w:val="16"/>
        </w:rPr>
      </w:pPr>
      <w:r w:rsidRPr="00680FA8">
        <w:rPr>
          <w:rFonts w:eastAsiaTheme="minorHAnsi"/>
          <w:sz w:val="16"/>
          <w:szCs w:val="16"/>
        </w:rPr>
        <w:t>Street Lighting</w:t>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r>
      <w:r w:rsidRPr="00680FA8">
        <w:rPr>
          <w:rFonts w:eastAsiaTheme="minorHAnsi"/>
          <w:sz w:val="16"/>
          <w:szCs w:val="16"/>
        </w:rPr>
        <w:tab/>
        <w:t>Cheryl</w:t>
      </w:r>
    </w:p>
    <w:p w:rsidR="00680FA8" w:rsidRPr="00680FA8" w:rsidRDefault="00680FA8" w:rsidP="00680FA8">
      <w:pPr>
        <w:spacing w:after="160" w:line="259" w:lineRule="auto"/>
        <w:ind w:left="1440"/>
        <w:contextualSpacing/>
        <w:outlineLvl w:val="9"/>
        <w:rPr>
          <w:rFonts w:eastAsiaTheme="minorHAnsi"/>
          <w:b/>
          <w:sz w:val="16"/>
          <w:szCs w:val="16"/>
        </w:rPr>
      </w:pPr>
    </w:p>
    <w:p w:rsidR="00680FA8" w:rsidRDefault="00680FA8" w:rsidP="00680FA8">
      <w:pPr>
        <w:spacing w:after="160" w:line="259" w:lineRule="auto"/>
        <w:ind w:left="1440"/>
        <w:contextualSpacing/>
        <w:outlineLvl w:val="9"/>
        <w:rPr>
          <w:rFonts w:eastAsiaTheme="minorHAnsi"/>
          <w:b/>
          <w:sz w:val="18"/>
          <w:szCs w:val="18"/>
        </w:rPr>
      </w:pPr>
    </w:p>
    <w:p w:rsidR="009F4DAB" w:rsidRDefault="009F4DAB" w:rsidP="00680FA8">
      <w:pPr>
        <w:spacing w:after="160" w:line="259" w:lineRule="auto"/>
        <w:ind w:left="1440"/>
        <w:contextualSpacing/>
        <w:outlineLvl w:val="9"/>
        <w:rPr>
          <w:rFonts w:eastAsiaTheme="minorHAnsi"/>
          <w:b/>
          <w:sz w:val="18"/>
          <w:szCs w:val="18"/>
        </w:rPr>
      </w:pPr>
    </w:p>
    <w:p w:rsidR="009F4DAB" w:rsidRPr="00680FA8" w:rsidRDefault="009F4DAB" w:rsidP="00680FA8">
      <w:pPr>
        <w:spacing w:after="160" w:line="259" w:lineRule="auto"/>
        <w:ind w:left="1440"/>
        <w:contextualSpacing/>
        <w:outlineLvl w:val="9"/>
        <w:rPr>
          <w:rFonts w:eastAsiaTheme="minorHAnsi"/>
          <w:b/>
          <w:sz w:val="18"/>
          <w:szCs w:val="18"/>
        </w:rPr>
      </w:pPr>
    </w:p>
    <w:p w:rsidR="00680FA8" w:rsidRPr="00680FA8" w:rsidRDefault="00680FA8" w:rsidP="00680FA8">
      <w:pPr>
        <w:spacing w:after="160" w:line="259" w:lineRule="auto"/>
        <w:ind w:left="1440"/>
        <w:contextualSpacing/>
        <w:outlineLvl w:val="9"/>
        <w:rPr>
          <w:rFonts w:eastAsiaTheme="minorHAnsi"/>
          <w:b/>
          <w:sz w:val="18"/>
          <w:szCs w:val="18"/>
        </w:rPr>
      </w:pPr>
    </w:p>
    <w:p w:rsidR="00680FA8" w:rsidRDefault="00680FA8" w:rsidP="00680FA8">
      <w:pPr>
        <w:spacing w:after="160" w:line="256" w:lineRule="auto"/>
        <w:ind w:left="720" w:firstLine="720"/>
        <w:contextualSpacing/>
        <w:outlineLvl w:val="9"/>
        <w:rPr>
          <w:rFonts w:eastAsiaTheme="minorHAnsi"/>
          <w:b/>
          <w:bCs/>
          <w:sz w:val="22"/>
          <w:szCs w:val="22"/>
        </w:rPr>
      </w:pPr>
      <w:r w:rsidRPr="00680FA8">
        <w:rPr>
          <w:rFonts w:eastAsiaTheme="minorHAnsi"/>
          <w:b/>
          <w:bCs/>
          <w:sz w:val="22"/>
          <w:szCs w:val="22"/>
        </w:rPr>
        <w:t>Report from Highway Superintendent Donald Hopkins</w:t>
      </w:r>
    </w:p>
    <w:p w:rsidR="009F4DAB" w:rsidRDefault="009F4DAB" w:rsidP="00680FA8">
      <w:pPr>
        <w:spacing w:after="160" w:line="256" w:lineRule="auto"/>
        <w:ind w:left="720" w:firstLine="720"/>
        <w:contextualSpacing/>
        <w:outlineLvl w:val="9"/>
        <w:rPr>
          <w:rFonts w:eastAsiaTheme="minorHAnsi"/>
          <w:b/>
          <w:bCs/>
          <w:sz w:val="22"/>
          <w:szCs w:val="22"/>
        </w:rPr>
      </w:pPr>
    </w:p>
    <w:p w:rsidR="009F4DAB" w:rsidRDefault="009F4DAB" w:rsidP="00680FA8">
      <w:pPr>
        <w:spacing w:after="160" w:line="256" w:lineRule="auto"/>
        <w:ind w:left="720" w:firstLine="720"/>
        <w:contextualSpacing/>
        <w:outlineLvl w:val="9"/>
        <w:rPr>
          <w:rFonts w:eastAsiaTheme="minorHAnsi"/>
          <w:b/>
          <w:bCs/>
          <w:sz w:val="22"/>
          <w:szCs w:val="22"/>
        </w:rPr>
      </w:pPr>
    </w:p>
    <w:p w:rsidR="009F4DAB" w:rsidRDefault="009F4DAB" w:rsidP="00680FA8">
      <w:pPr>
        <w:spacing w:after="160" w:line="256" w:lineRule="auto"/>
        <w:ind w:left="720" w:firstLine="720"/>
        <w:contextualSpacing/>
        <w:outlineLvl w:val="9"/>
        <w:rPr>
          <w:rFonts w:eastAsiaTheme="minorHAnsi"/>
          <w:b/>
          <w:bCs/>
          <w:sz w:val="22"/>
          <w:szCs w:val="22"/>
        </w:rPr>
      </w:pPr>
    </w:p>
    <w:p w:rsidR="009F4DAB" w:rsidRDefault="009F4DAB" w:rsidP="00680FA8">
      <w:pPr>
        <w:spacing w:after="160" w:line="256" w:lineRule="auto"/>
        <w:ind w:left="720" w:firstLine="720"/>
        <w:contextualSpacing/>
        <w:outlineLvl w:val="9"/>
        <w:rPr>
          <w:rFonts w:eastAsiaTheme="minorHAnsi"/>
          <w:b/>
          <w:bCs/>
          <w:sz w:val="22"/>
          <w:szCs w:val="22"/>
        </w:rPr>
      </w:pPr>
    </w:p>
    <w:p w:rsidR="00E731E5" w:rsidRDefault="00680FA8" w:rsidP="00E731E5">
      <w:pPr>
        <w:spacing w:after="160" w:line="256" w:lineRule="auto"/>
        <w:ind w:left="720" w:firstLine="720"/>
        <w:contextualSpacing/>
        <w:outlineLvl w:val="9"/>
        <w:rPr>
          <w:rFonts w:eastAsiaTheme="minorHAnsi"/>
          <w:b/>
          <w:bCs/>
          <w:sz w:val="22"/>
          <w:szCs w:val="22"/>
        </w:rPr>
      </w:pPr>
      <w:r>
        <w:rPr>
          <w:b/>
          <w:sz w:val="22"/>
          <w:szCs w:val="22"/>
        </w:rPr>
        <w:t xml:space="preserve">    </w:t>
      </w:r>
      <w:r w:rsidR="00E731E5" w:rsidRPr="00004827">
        <w:rPr>
          <w:rFonts w:eastAsiaTheme="minorHAnsi"/>
          <w:b/>
          <w:bCs/>
          <w:color w:val="C00000"/>
          <w:sz w:val="22"/>
          <w:szCs w:val="22"/>
        </w:rPr>
        <w:t xml:space="preserve">Old Business </w:t>
      </w:r>
      <w:r w:rsidR="00BB2250">
        <w:rPr>
          <w:rFonts w:eastAsiaTheme="minorHAnsi"/>
          <w:b/>
          <w:bCs/>
          <w:sz w:val="22"/>
          <w:szCs w:val="22"/>
        </w:rPr>
        <w:t>– Update on Town Hall Roof</w:t>
      </w:r>
    </w:p>
    <w:p w:rsidR="00BB2250" w:rsidRDefault="00BB2250" w:rsidP="00BB2250">
      <w:pPr>
        <w:spacing w:after="160" w:line="256" w:lineRule="auto"/>
        <w:ind w:left="720" w:firstLine="720"/>
        <w:contextualSpacing/>
        <w:outlineLvl w:val="9"/>
        <w:rPr>
          <w:rFonts w:eastAsiaTheme="minorHAnsi"/>
          <w:b/>
          <w:bCs/>
          <w:sz w:val="22"/>
          <w:szCs w:val="22"/>
        </w:rPr>
      </w:pPr>
      <w:r>
        <w:rPr>
          <w:rFonts w:eastAsiaTheme="minorHAnsi"/>
          <w:b/>
          <w:bCs/>
          <w:sz w:val="22"/>
          <w:szCs w:val="22"/>
        </w:rPr>
        <w:tab/>
      </w:r>
      <w:r>
        <w:rPr>
          <w:rFonts w:eastAsiaTheme="minorHAnsi"/>
          <w:b/>
          <w:bCs/>
          <w:sz w:val="22"/>
          <w:szCs w:val="22"/>
        </w:rPr>
        <w:tab/>
        <w:t xml:space="preserve">     </w:t>
      </w:r>
      <w:proofErr w:type="spellStart"/>
      <w:r>
        <w:rPr>
          <w:rFonts w:eastAsiaTheme="minorHAnsi"/>
          <w:b/>
          <w:bCs/>
          <w:sz w:val="22"/>
          <w:szCs w:val="22"/>
        </w:rPr>
        <w:t>Schutt</w:t>
      </w:r>
      <w:proofErr w:type="spellEnd"/>
      <w:r>
        <w:rPr>
          <w:rFonts w:eastAsiaTheme="minorHAnsi"/>
          <w:b/>
          <w:bCs/>
          <w:sz w:val="22"/>
          <w:szCs w:val="22"/>
        </w:rPr>
        <w:t xml:space="preserve"> Road Demolition Project </w:t>
      </w:r>
    </w:p>
    <w:p w:rsidR="00054860" w:rsidRDefault="00BB2250" w:rsidP="00BB2250">
      <w:pPr>
        <w:spacing w:after="160" w:line="256" w:lineRule="auto"/>
        <w:ind w:left="720" w:firstLine="720"/>
        <w:contextualSpacing/>
        <w:outlineLvl w:val="9"/>
        <w:rPr>
          <w:rFonts w:eastAsiaTheme="minorHAnsi"/>
          <w:b/>
          <w:bCs/>
          <w:sz w:val="22"/>
          <w:szCs w:val="22"/>
        </w:rPr>
      </w:pPr>
      <w:r>
        <w:rPr>
          <w:rFonts w:eastAsiaTheme="minorHAnsi"/>
          <w:b/>
          <w:bCs/>
          <w:sz w:val="22"/>
          <w:szCs w:val="22"/>
        </w:rPr>
        <w:tab/>
      </w:r>
      <w:r>
        <w:rPr>
          <w:rFonts w:eastAsiaTheme="minorHAnsi"/>
          <w:b/>
          <w:bCs/>
          <w:sz w:val="22"/>
          <w:szCs w:val="22"/>
        </w:rPr>
        <w:tab/>
        <w:t xml:space="preserve">     Reflective House Numbering Eagle Scout Project</w:t>
      </w:r>
    </w:p>
    <w:p w:rsidR="00054860" w:rsidRDefault="00054860">
      <w:pPr>
        <w:spacing w:after="160" w:line="259" w:lineRule="auto"/>
        <w:outlineLvl w:val="9"/>
        <w:rPr>
          <w:rFonts w:eastAsiaTheme="minorHAnsi"/>
          <w:b/>
          <w:bCs/>
          <w:sz w:val="22"/>
          <w:szCs w:val="22"/>
        </w:rPr>
      </w:pPr>
    </w:p>
    <w:p w:rsidR="00A5008D" w:rsidRDefault="00A5008D" w:rsidP="00054860">
      <w:pPr>
        <w:spacing w:after="160" w:line="256" w:lineRule="auto"/>
        <w:ind w:left="720" w:firstLine="720"/>
        <w:contextualSpacing/>
        <w:jc w:val="center"/>
        <w:outlineLvl w:val="9"/>
        <w:rPr>
          <w:rFonts w:eastAsiaTheme="minorHAnsi"/>
          <w:b/>
          <w:bCs/>
          <w:sz w:val="22"/>
          <w:szCs w:val="22"/>
        </w:rPr>
      </w:pPr>
    </w:p>
    <w:p w:rsidR="00A5008D" w:rsidRDefault="00A5008D" w:rsidP="00054860">
      <w:pPr>
        <w:spacing w:after="160" w:line="256" w:lineRule="auto"/>
        <w:ind w:left="720" w:firstLine="720"/>
        <w:contextualSpacing/>
        <w:jc w:val="center"/>
        <w:outlineLvl w:val="9"/>
        <w:rPr>
          <w:rFonts w:eastAsiaTheme="minorHAnsi"/>
          <w:b/>
          <w:bCs/>
          <w:sz w:val="22"/>
          <w:szCs w:val="22"/>
        </w:rPr>
      </w:pPr>
    </w:p>
    <w:p w:rsidR="00A5008D" w:rsidRDefault="00A5008D" w:rsidP="00054860">
      <w:pPr>
        <w:spacing w:after="160" w:line="256" w:lineRule="auto"/>
        <w:ind w:left="720" w:firstLine="720"/>
        <w:contextualSpacing/>
        <w:jc w:val="center"/>
        <w:outlineLvl w:val="9"/>
        <w:rPr>
          <w:rFonts w:eastAsiaTheme="minorHAnsi"/>
          <w:b/>
          <w:bCs/>
          <w:sz w:val="22"/>
          <w:szCs w:val="22"/>
        </w:rPr>
      </w:pPr>
    </w:p>
    <w:p w:rsidR="00A5008D" w:rsidRDefault="00A5008D" w:rsidP="00054860">
      <w:pPr>
        <w:spacing w:after="160" w:line="256" w:lineRule="auto"/>
        <w:ind w:left="720" w:firstLine="720"/>
        <w:contextualSpacing/>
        <w:jc w:val="center"/>
        <w:outlineLvl w:val="9"/>
        <w:rPr>
          <w:rFonts w:eastAsiaTheme="minorHAnsi"/>
          <w:b/>
          <w:bCs/>
          <w:sz w:val="22"/>
          <w:szCs w:val="22"/>
        </w:rPr>
      </w:pPr>
    </w:p>
    <w:p w:rsidR="00A5008D" w:rsidRDefault="00A5008D" w:rsidP="00054860">
      <w:pPr>
        <w:spacing w:after="160" w:line="256" w:lineRule="auto"/>
        <w:ind w:left="720" w:firstLine="720"/>
        <w:contextualSpacing/>
        <w:jc w:val="center"/>
        <w:outlineLvl w:val="9"/>
        <w:rPr>
          <w:rFonts w:eastAsiaTheme="minorHAnsi"/>
          <w:b/>
          <w:bCs/>
          <w:sz w:val="22"/>
          <w:szCs w:val="22"/>
        </w:rPr>
      </w:pPr>
    </w:p>
    <w:p w:rsidR="00054860" w:rsidRDefault="00054860" w:rsidP="00054860">
      <w:pPr>
        <w:spacing w:after="160" w:line="256" w:lineRule="auto"/>
        <w:ind w:left="720" w:firstLine="720"/>
        <w:contextualSpacing/>
        <w:jc w:val="center"/>
        <w:outlineLvl w:val="9"/>
        <w:rPr>
          <w:rFonts w:eastAsiaTheme="minorHAnsi"/>
          <w:b/>
          <w:bCs/>
          <w:sz w:val="22"/>
          <w:szCs w:val="22"/>
        </w:rPr>
      </w:pPr>
      <w:r>
        <w:rPr>
          <w:rFonts w:eastAsiaTheme="minorHAnsi"/>
          <w:b/>
          <w:bCs/>
          <w:sz w:val="22"/>
          <w:szCs w:val="22"/>
        </w:rPr>
        <w:t>REQUE</w:t>
      </w:r>
      <w:r w:rsidR="00C7361F">
        <w:rPr>
          <w:rFonts w:eastAsiaTheme="minorHAnsi"/>
          <w:b/>
          <w:bCs/>
          <w:sz w:val="22"/>
          <w:szCs w:val="22"/>
        </w:rPr>
        <w:t>ST TO “OVERRIDE THE TAX LEVY LIM</w:t>
      </w:r>
      <w:r>
        <w:rPr>
          <w:rFonts w:eastAsiaTheme="minorHAnsi"/>
          <w:b/>
          <w:bCs/>
          <w:sz w:val="22"/>
          <w:szCs w:val="22"/>
        </w:rPr>
        <w:t>IT ESTABLISHED IN GENERAL MUNICIPAL LAW SECTION 3-C</w:t>
      </w:r>
    </w:p>
    <w:p w:rsidR="00054860" w:rsidRDefault="00054860" w:rsidP="00054860">
      <w:pPr>
        <w:spacing w:after="160" w:line="256" w:lineRule="auto"/>
        <w:ind w:left="720" w:firstLine="720"/>
        <w:contextualSpacing/>
        <w:jc w:val="center"/>
        <w:outlineLvl w:val="9"/>
        <w:rPr>
          <w:rFonts w:eastAsiaTheme="minorHAnsi"/>
          <w:b/>
          <w:bCs/>
          <w:sz w:val="22"/>
          <w:szCs w:val="22"/>
        </w:rPr>
      </w:pPr>
    </w:p>
    <w:p w:rsidR="00054860" w:rsidRDefault="00054860" w:rsidP="00054860">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 xml:space="preserve">all Board Members, having due notice of said meeting, and that pursuant to Article 7, Section 104 of the Public Officers Law, said meeting was open to the general public and due and proper notice of the time and place whereof was given as required by law, and </w:t>
      </w:r>
    </w:p>
    <w:p w:rsidR="00054860" w:rsidRDefault="00054860" w:rsidP="00054860">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 xml:space="preserve">Chapter 97 of the Laws of 2011 – “The Property Tax Cap” add a new section 3-c to the General Municipal Law that provides that the amount of real property taxes that </w:t>
      </w:r>
      <w:r w:rsidR="00A5008D">
        <w:rPr>
          <w:rFonts w:eastAsiaTheme="minorHAnsi"/>
          <w:bCs/>
          <w:sz w:val="22"/>
          <w:szCs w:val="22"/>
        </w:rPr>
        <w:t>may</w:t>
      </w:r>
      <w:r>
        <w:rPr>
          <w:rFonts w:eastAsiaTheme="minorHAnsi"/>
          <w:bCs/>
          <w:sz w:val="22"/>
          <w:szCs w:val="22"/>
        </w:rPr>
        <w:t xml:space="preserve"> be levied by or on behalf of any local</w:t>
      </w:r>
      <w:r w:rsidR="00BD06C1">
        <w:rPr>
          <w:rFonts w:eastAsiaTheme="minorHAnsi"/>
          <w:bCs/>
          <w:sz w:val="22"/>
          <w:szCs w:val="22"/>
        </w:rPr>
        <w:t xml:space="preserve"> government shall not exceed two</w:t>
      </w:r>
      <w:r>
        <w:rPr>
          <w:rFonts w:eastAsiaTheme="minorHAnsi"/>
          <w:bCs/>
          <w:sz w:val="22"/>
          <w:szCs w:val="22"/>
        </w:rPr>
        <w:t xml:space="preserve"> percent (2%); and </w:t>
      </w:r>
    </w:p>
    <w:p w:rsidR="00054860" w:rsidRDefault="00054860" w:rsidP="00054860">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 xml:space="preserve">in order to adopt a budget that requires a tax levy that is greater that the tax levy limit for the coming fiscal year, only if the Town Board first enacts, by a vote of sixty percent (60%) of the total voting power, a local law to override such limits for such coming fiscal year only, and </w:t>
      </w:r>
    </w:p>
    <w:p w:rsidR="00054860" w:rsidRDefault="00A5008D" w:rsidP="00054860">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a Notice of Public Hearing was duly published in the Town’s official newspaper and public hearing was held on October 8</w:t>
      </w:r>
      <w:r w:rsidRPr="00A5008D">
        <w:rPr>
          <w:rFonts w:eastAsiaTheme="minorHAnsi"/>
          <w:bCs/>
          <w:sz w:val="22"/>
          <w:szCs w:val="22"/>
          <w:vertAlign w:val="superscript"/>
        </w:rPr>
        <w:t>th</w:t>
      </w:r>
      <w:r>
        <w:rPr>
          <w:rFonts w:eastAsiaTheme="minorHAnsi"/>
          <w:bCs/>
          <w:sz w:val="22"/>
          <w:szCs w:val="22"/>
        </w:rPr>
        <w:t xml:space="preserve"> 2015 at which time all parties in attendance were provided an opportunity to speak or provide written comment in favor of or in opposition to the proposed local law; and </w:t>
      </w:r>
    </w:p>
    <w:p w:rsidR="00A5008D" w:rsidRDefault="00A5008D" w:rsidP="00054860">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that the Town Board of the Town of Sardinia feels it is in the best interests of the Town of Sardinia to adopt said law.</w:t>
      </w:r>
    </w:p>
    <w:p w:rsidR="00A5008D" w:rsidRDefault="00A5008D" w:rsidP="00A5008D">
      <w:pPr>
        <w:spacing w:after="160" w:line="256" w:lineRule="auto"/>
        <w:contextualSpacing/>
        <w:outlineLvl w:val="9"/>
        <w:rPr>
          <w:rFonts w:eastAsiaTheme="minorHAnsi"/>
          <w:bCs/>
          <w:sz w:val="22"/>
          <w:szCs w:val="22"/>
        </w:rPr>
      </w:pPr>
      <w:r>
        <w:rPr>
          <w:rFonts w:eastAsiaTheme="minorHAnsi"/>
          <w:b/>
          <w:bCs/>
          <w:sz w:val="22"/>
          <w:szCs w:val="22"/>
        </w:rPr>
        <w:t xml:space="preserve">NOW ON MOTION OF _______________________, </w:t>
      </w:r>
      <w:r>
        <w:rPr>
          <w:rFonts w:eastAsiaTheme="minorHAnsi"/>
          <w:bCs/>
          <w:sz w:val="22"/>
          <w:szCs w:val="22"/>
        </w:rPr>
        <w:t xml:space="preserve">which has been duly seconded by _________________________, therefore, be it </w:t>
      </w:r>
    </w:p>
    <w:p w:rsidR="00A5008D" w:rsidRDefault="00A5008D" w:rsidP="00A5008D">
      <w:pPr>
        <w:spacing w:after="160" w:line="256" w:lineRule="auto"/>
        <w:contextualSpacing/>
        <w:outlineLvl w:val="9"/>
        <w:rPr>
          <w:rFonts w:eastAsiaTheme="minorHAnsi"/>
          <w:bCs/>
          <w:sz w:val="22"/>
          <w:szCs w:val="22"/>
        </w:rPr>
      </w:pPr>
      <w:r>
        <w:rPr>
          <w:rFonts w:eastAsiaTheme="minorHAnsi"/>
          <w:bCs/>
          <w:sz w:val="22"/>
          <w:szCs w:val="22"/>
        </w:rPr>
        <w:tab/>
      </w:r>
      <w:r>
        <w:rPr>
          <w:rFonts w:eastAsiaTheme="minorHAnsi"/>
          <w:b/>
          <w:bCs/>
          <w:sz w:val="22"/>
          <w:szCs w:val="22"/>
        </w:rPr>
        <w:t xml:space="preserve">RESOLVED, </w:t>
      </w:r>
      <w:r>
        <w:rPr>
          <w:rFonts w:eastAsiaTheme="minorHAnsi"/>
          <w:bCs/>
          <w:sz w:val="22"/>
          <w:szCs w:val="22"/>
        </w:rPr>
        <w:t>that the Town Board of the Town of Sardinia feels it is in the best interests of the Town of Sardinia to adopt Local Law NO.1 of 2015 entitled, “Override the Tax Levy Limit Established in General Municipal Law Section  3-c” and be it</w:t>
      </w:r>
    </w:p>
    <w:p w:rsidR="00A5008D" w:rsidRDefault="00A5008D" w:rsidP="00A5008D">
      <w:pPr>
        <w:spacing w:after="160" w:line="256" w:lineRule="auto"/>
        <w:contextualSpacing/>
        <w:outlineLvl w:val="9"/>
        <w:rPr>
          <w:rFonts w:eastAsiaTheme="minorHAnsi"/>
          <w:bCs/>
          <w:sz w:val="22"/>
          <w:szCs w:val="22"/>
        </w:rPr>
      </w:pPr>
      <w:r>
        <w:rPr>
          <w:rFonts w:eastAsiaTheme="minorHAnsi"/>
          <w:bCs/>
          <w:sz w:val="22"/>
          <w:szCs w:val="22"/>
        </w:rPr>
        <w:tab/>
      </w:r>
      <w:r>
        <w:rPr>
          <w:rFonts w:eastAsiaTheme="minorHAnsi"/>
          <w:b/>
          <w:bCs/>
          <w:sz w:val="22"/>
          <w:szCs w:val="22"/>
        </w:rPr>
        <w:t xml:space="preserve">FURTHER RESOLVED, </w:t>
      </w:r>
      <w:r>
        <w:rPr>
          <w:rFonts w:eastAsiaTheme="minorHAnsi"/>
          <w:bCs/>
          <w:sz w:val="22"/>
          <w:szCs w:val="22"/>
        </w:rPr>
        <w:t>that the Town Clerk be and she hereby is directed to enter the adoption of said local law in the minutes of this meeting and give due notice of the adoption of said local law to the Secretary of the State of New York.</w:t>
      </w:r>
    </w:p>
    <w:p w:rsidR="00A5008D" w:rsidRDefault="00A5008D" w:rsidP="00A5008D">
      <w:pPr>
        <w:spacing w:after="160" w:line="256" w:lineRule="auto"/>
        <w:contextualSpacing/>
        <w:outlineLvl w:val="9"/>
        <w:rPr>
          <w:rFonts w:eastAsiaTheme="minorHAnsi"/>
          <w:bCs/>
          <w:sz w:val="22"/>
          <w:szCs w:val="22"/>
        </w:rPr>
      </w:pPr>
    </w:p>
    <w:p w:rsidR="00A5008D" w:rsidRDefault="00A5008D" w:rsidP="00A5008D">
      <w:pPr>
        <w:pStyle w:val="ListParagraph"/>
        <w:rPr>
          <w:b/>
          <w:caps/>
          <w:sz w:val="22"/>
          <w:szCs w:val="22"/>
        </w:rPr>
      </w:pPr>
      <w:r>
        <w:rPr>
          <w:rFonts w:eastAsiaTheme="minorHAnsi"/>
          <w:bCs/>
          <w:sz w:val="22"/>
          <w:szCs w:val="22"/>
        </w:rPr>
        <w:tab/>
      </w:r>
      <w:r>
        <w:rPr>
          <w:b/>
          <w:caps/>
          <w:sz w:val="22"/>
          <w:szCs w:val="22"/>
        </w:rPr>
        <w:t>Be it so resolved,</w:t>
      </w:r>
    </w:p>
    <w:p w:rsidR="00A5008D" w:rsidRDefault="00A5008D" w:rsidP="00A5008D">
      <w:pPr>
        <w:ind w:left="720"/>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13"/>
        <w:gridCol w:w="4052"/>
      </w:tblGrid>
      <w:tr w:rsidR="00A5008D" w:rsidTr="00AF0DBE">
        <w:trPr>
          <w:trHeight w:val="241"/>
        </w:trPr>
        <w:tc>
          <w:tcPr>
            <w:tcW w:w="2126" w:type="dxa"/>
            <w:tcBorders>
              <w:top w:val="single" w:sz="4" w:space="0" w:color="auto"/>
              <w:left w:val="single" w:sz="4" w:space="0" w:color="auto"/>
              <w:bottom w:val="single" w:sz="4" w:space="0" w:color="auto"/>
              <w:right w:val="single" w:sz="4" w:space="0" w:color="auto"/>
            </w:tcBorders>
            <w:hideMark/>
          </w:tcPr>
          <w:p w:rsidR="00A5008D" w:rsidRDefault="00A5008D" w:rsidP="00AF0DBE">
            <w:pPr>
              <w:spacing w:line="256" w:lineRule="auto"/>
              <w:ind w:left="1080"/>
              <w:rPr>
                <w:b/>
                <w:sz w:val="22"/>
                <w:szCs w:val="22"/>
              </w:rPr>
            </w:pPr>
            <w:r>
              <w:rPr>
                <w:b/>
                <w:sz w:val="22"/>
                <w:szCs w:val="22"/>
              </w:rPr>
              <w:t>Motion:</w:t>
            </w:r>
          </w:p>
        </w:tc>
        <w:tc>
          <w:tcPr>
            <w:tcW w:w="2113" w:type="dxa"/>
            <w:tcBorders>
              <w:top w:val="single" w:sz="4" w:space="0" w:color="auto"/>
              <w:left w:val="single" w:sz="4" w:space="0" w:color="auto"/>
              <w:bottom w:val="single" w:sz="4" w:space="0" w:color="auto"/>
              <w:right w:val="single" w:sz="4" w:space="0" w:color="auto"/>
            </w:tcBorders>
            <w:hideMark/>
          </w:tcPr>
          <w:p w:rsidR="00A5008D" w:rsidRDefault="00A5008D" w:rsidP="00AF0DBE">
            <w:pPr>
              <w:spacing w:line="256" w:lineRule="auto"/>
              <w:ind w:left="1080"/>
              <w:rPr>
                <w:b/>
                <w:sz w:val="22"/>
                <w:szCs w:val="22"/>
              </w:rPr>
            </w:pPr>
            <w:r>
              <w:rPr>
                <w:b/>
                <w:sz w:val="22"/>
                <w:szCs w:val="22"/>
              </w:rPr>
              <w:t>Second:</w:t>
            </w:r>
          </w:p>
        </w:tc>
        <w:tc>
          <w:tcPr>
            <w:tcW w:w="4052" w:type="dxa"/>
            <w:tcBorders>
              <w:top w:val="single" w:sz="4" w:space="0" w:color="auto"/>
              <w:left w:val="single" w:sz="4" w:space="0" w:color="auto"/>
              <w:bottom w:val="single" w:sz="4" w:space="0" w:color="auto"/>
              <w:right w:val="single" w:sz="4" w:space="0" w:color="auto"/>
            </w:tcBorders>
            <w:hideMark/>
          </w:tcPr>
          <w:p w:rsidR="00A5008D" w:rsidRDefault="00A5008D" w:rsidP="00AF0DBE">
            <w:pPr>
              <w:spacing w:line="256" w:lineRule="auto"/>
              <w:ind w:left="1080"/>
              <w:rPr>
                <w:b/>
                <w:sz w:val="22"/>
                <w:szCs w:val="22"/>
              </w:rPr>
            </w:pPr>
            <w:r>
              <w:rPr>
                <w:b/>
                <w:sz w:val="22"/>
                <w:szCs w:val="22"/>
              </w:rPr>
              <w:t>Time:</w:t>
            </w:r>
          </w:p>
        </w:tc>
      </w:tr>
      <w:tr w:rsidR="00A5008D" w:rsidTr="00AF0DBE">
        <w:trPr>
          <w:trHeight w:val="251"/>
        </w:trPr>
        <w:tc>
          <w:tcPr>
            <w:tcW w:w="2126" w:type="dxa"/>
            <w:tcBorders>
              <w:top w:val="single" w:sz="4" w:space="0" w:color="auto"/>
              <w:left w:val="single" w:sz="4" w:space="0" w:color="auto"/>
              <w:bottom w:val="single" w:sz="4" w:space="0" w:color="auto"/>
              <w:right w:val="single" w:sz="4" w:space="0" w:color="auto"/>
            </w:tcBorders>
            <w:hideMark/>
          </w:tcPr>
          <w:p w:rsidR="00A5008D" w:rsidRDefault="00A5008D" w:rsidP="00AF0DBE">
            <w:pPr>
              <w:spacing w:line="256" w:lineRule="auto"/>
              <w:ind w:left="1080"/>
              <w:rPr>
                <w:b/>
                <w:sz w:val="22"/>
                <w:szCs w:val="22"/>
              </w:rPr>
            </w:pPr>
            <w:r>
              <w:rPr>
                <w:b/>
                <w:sz w:val="22"/>
                <w:szCs w:val="22"/>
              </w:rPr>
              <w:t>Aye:</w:t>
            </w:r>
          </w:p>
        </w:tc>
        <w:tc>
          <w:tcPr>
            <w:tcW w:w="2113" w:type="dxa"/>
            <w:tcBorders>
              <w:top w:val="single" w:sz="4" w:space="0" w:color="auto"/>
              <w:left w:val="single" w:sz="4" w:space="0" w:color="auto"/>
              <w:bottom w:val="single" w:sz="4" w:space="0" w:color="auto"/>
              <w:right w:val="single" w:sz="4" w:space="0" w:color="auto"/>
            </w:tcBorders>
            <w:hideMark/>
          </w:tcPr>
          <w:p w:rsidR="00A5008D" w:rsidRDefault="00A5008D" w:rsidP="00AF0DBE">
            <w:pPr>
              <w:spacing w:line="256" w:lineRule="auto"/>
              <w:ind w:left="1080"/>
              <w:rPr>
                <w:b/>
                <w:sz w:val="22"/>
                <w:szCs w:val="22"/>
              </w:rPr>
            </w:pPr>
            <w:r>
              <w:rPr>
                <w:b/>
                <w:sz w:val="22"/>
                <w:szCs w:val="22"/>
              </w:rPr>
              <w:t>Nay:</w:t>
            </w:r>
          </w:p>
        </w:tc>
        <w:tc>
          <w:tcPr>
            <w:tcW w:w="4052" w:type="dxa"/>
            <w:tcBorders>
              <w:top w:val="single" w:sz="4" w:space="0" w:color="auto"/>
              <w:left w:val="single" w:sz="4" w:space="0" w:color="auto"/>
              <w:bottom w:val="single" w:sz="4" w:space="0" w:color="auto"/>
              <w:right w:val="single" w:sz="4" w:space="0" w:color="auto"/>
            </w:tcBorders>
            <w:hideMark/>
          </w:tcPr>
          <w:p w:rsidR="00A5008D" w:rsidRDefault="00A5008D" w:rsidP="00AF0DBE">
            <w:pPr>
              <w:spacing w:line="256" w:lineRule="auto"/>
              <w:ind w:left="1080"/>
              <w:rPr>
                <w:b/>
                <w:sz w:val="22"/>
                <w:szCs w:val="22"/>
              </w:rPr>
            </w:pPr>
            <w:r>
              <w:rPr>
                <w:b/>
                <w:sz w:val="22"/>
                <w:szCs w:val="22"/>
              </w:rPr>
              <w:t>Abstain:</w:t>
            </w:r>
          </w:p>
        </w:tc>
      </w:tr>
    </w:tbl>
    <w:p w:rsidR="00A5008D" w:rsidRPr="00A5008D" w:rsidRDefault="00A5008D" w:rsidP="00A5008D">
      <w:pPr>
        <w:spacing w:after="160" w:line="256" w:lineRule="auto"/>
        <w:contextualSpacing/>
        <w:outlineLvl w:val="9"/>
        <w:rPr>
          <w:rFonts w:eastAsiaTheme="minorHAnsi"/>
          <w:bCs/>
          <w:sz w:val="22"/>
          <w:szCs w:val="22"/>
        </w:rPr>
      </w:pPr>
    </w:p>
    <w:p w:rsidR="00A5008D" w:rsidRDefault="00A5008D" w:rsidP="00054860">
      <w:pPr>
        <w:spacing w:after="160" w:line="256" w:lineRule="auto"/>
        <w:contextualSpacing/>
        <w:outlineLvl w:val="9"/>
        <w:rPr>
          <w:rFonts w:eastAsiaTheme="minorHAnsi"/>
          <w:bCs/>
          <w:sz w:val="22"/>
          <w:szCs w:val="22"/>
        </w:rPr>
      </w:pPr>
    </w:p>
    <w:p w:rsidR="00A5008D" w:rsidRPr="00A5008D" w:rsidRDefault="00A5008D" w:rsidP="00054860">
      <w:pPr>
        <w:spacing w:after="160" w:line="256" w:lineRule="auto"/>
        <w:contextualSpacing/>
        <w:outlineLvl w:val="9"/>
        <w:rPr>
          <w:rFonts w:eastAsiaTheme="minorHAnsi"/>
          <w:bCs/>
          <w:sz w:val="22"/>
          <w:szCs w:val="22"/>
        </w:rPr>
      </w:pPr>
    </w:p>
    <w:p w:rsidR="00054860" w:rsidRDefault="00054860" w:rsidP="00054860">
      <w:pPr>
        <w:spacing w:after="160" w:line="256" w:lineRule="auto"/>
        <w:contextualSpacing/>
        <w:outlineLvl w:val="9"/>
        <w:rPr>
          <w:rFonts w:eastAsiaTheme="minorHAnsi"/>
          <w:b/>
          <w:bCs/>
          <w:sz w:val="22"/>
          <w:szCs w:val="22"/>
        </w:rPr>
      </w:pPr>
    </w:p>
    <w:p w:rsidR="00054860" w:rsidRDefault="00054860" w:rsidP="00054860">
      <w:pPr>
        <w:spacing w:after="160" w:line="256" w:lineRule="auto"/>
        <w:ind w:left="720" w:firstLine="720"/>
        <w:contextualSpacing/>
        <w:jc w:val="center"/>
        <w:outlineLvl w:val="9"/>
        <w:rPr>
          <w:rFonts w:eastAsiaTheme="minorHAnsi"/>
          <w:b/>
          <w:bCs/>
          <w:sz w:val="22"/>
          <w:szCs w:val="22"/>
        </w:rPr>
      </w:pPr>
    </w:p>
    <w:p w:rsidR="00054860" w:rsidRDefault="00054860" w:rsidP="00054860">
      <w:pPr>
        <w:spacing w:after="160" w:line="256" w:lineRule="auto"/>
        <w:ind w:left="720" w:firstLine="720"/>
        <w:contextualSpacing/>
        <w:jc w:val="center"/>
        <w:outlineLvl w:val="9"/>
        <w:rPr>
          <w:rFonts w:eastAsiaTheme="minorHAnsi"/>
          <w:b/>
          <w:bCs/>
          <w:sz w:val="22"/>
          <w:szCs w:val="22"/>
        </w:rPr>
      </w:pPr>
    </w:p>
    <w:p w:rsidR="00054860" w:rsidRDefault="00054860" w:rsidP="00054860">
      <w:pPr>
        <w:spacing w:after="160" w:line="256" w:lineRule="auto"/>
        <w:contextualSpacing/>
        <w:outlineLvl w:val="9"/>
        <w:rPr>
          <w:rFonts w:eastAsiaTheme="minorHAnsi"/>
          <w:b/>
          <w:bCs/>
          <w:sz w:val="22"/>
          <w:szCs w:val="22"/>
        </w:rPr>
      </w:pPr>
    </w:p>
    <w:p w:rsidR="00054860" w:rsidRDefault="00054860">
      <w:pPr>
        <w:spacing w:after="160" w:line="259" w:lineRule="auto"/>
        <w:outlineLvl w:val="9"/>
        <w:rPr>
          <w:rFonts w:eastAsiaTheme="minorHAnsi"/>
          <w:b/>
          <w:bCs/>
          <w:sz w:val="22"/>
          <w:szCs w:val="22"/>
        </w:rPr>
      </w:pPr>
      <w:r>
        <w:rPr>
          <w:rFonts w:eastAsiaTheme="minorHAnsi"/>
          <w:b/>
          <w:bCs/>
          <w:sz w:val="22"/>
          <w:szCs w:val="22"/>
        </w:rPr>
        <w:br w:type="page"/>
      </w:r>
    </w:p>
    <w:p w:rsidR="00BB2250" w:rsidRDefault="00BB2250" w:rsidP="00BB2250">
      <w:pPr>
        <w:spacing w:after="160" w:line="256" w:lineRule="auto"/>
        <w:ind w:left="720" w:firstLine="720"/>
        <w:contextualSpacing/>
        <w:outlineLvl w:val="9"/>
        <w:rPr>
          <w:rFonts w:eastAsiaTheme="minorHAnsi"/>
          <w:b/>
          <w:bCs/>
          <w:sz w:val="22"/>
          <w:szCs w:val="22"/>
        </w:rPr>
      </w:pPr>
    </w:p>
    <w:p w:rsidR="00BB2250" w:rsidRDefault="00BB2250" w:rsidP="00192A4D">
      <w:pPr>
        <w:spacing w:after="160" w:line="256" w:lineRule="auto"/>
        <w:ind w:left="720" w:firstLine="720"/>
        <w:contextualSpacing/>
        <w:jc w:val="center"/>
        <w:outlineLvl w:val="9"/>
        <w:rPr>
          <w:rFonts w:eastAsiaTheme="minorHAnsi"/>
          <w:b/>
          <w:bCs/>
          <w:sz w:val="22"/>
          <w:szCs w:val="22"/>
        </w:rPr>
      </w:pPr>
    </w:p>
    <w:p w:rsidR="00192A4D" w:rsidRDefault="00192A4D" w:rsidP="00192A4D">
      <w:pPr>
        <w:spacing w:after="160" w:line="256" w:lineRule="auto"/>
        <w:ind w:left="720" w:firstLine="720"/>
        <w:contextualSpacing/>
        <w:jc w:val="center"/>
        <w:outlineLvl w:val="9"/>
        <w:rPr>
          <w:rFonts w:eastAsiaTheme="minorHAnsi"/>
          <w:b/>
          <w:bCs/>
          <w:sz w:val="22"/>
          <w:szCs w:val="22"/>
        </w:rPr>
      </w:pPr>
    </w:p>
    <w:p w:rsidR="00E731E5" w:rsidRDefault="00192A4D" w:rsidP="00192A4D">
      <w:pPr>
        <w:spacing w:after="160" w:line="256" w:lineRule="auto"/>
        <w:ind w:left="720" w:firstLine="720"/>
        <w:contextualSpacing/>
        <w:jc w:val="center"/>
        <w:outlineLvl w:val="9"/>
        <w:rPr>
          <w:rFonts w:eastAsiaTheme="minorHAnsi"/>
          <w:b/>
          <w:bCs/>
          <w:sz w:val="22"/>
          <w:szCs w:val="22"/>
        </w:rPr>
      </w:pPr>
      <w:r>
        <w:rPr>
          <w:rFonts w:eastAsiaTheme="minorHAnsi"/>
          <w:b/>
          <w:bCs/>
          <w:sz w:val="22"/>
          <w:szCs w:val="22"/>
        </w:rPr>
        <w:t>REQUEST TO REMOVE FUNDS FROM BUDGET ACCOUNT #A878 CAPITAL RESERVE FUND FOR PAYMENT OF TOWN HALL ROOF REPLACEMENT</w:t>
      </w:r>
    </w:p>
    <w:p w:rsidR="00192A4D" w:rsidRDefault="00192A4D" w:rsidP="00192A4D">
      <w:pPr>
        <w:spacing w:after="160" w:line="256" w:lineRule="auto"/>
        <w:ind w:left="720" w:firstLine="720"/>
        <w:contextualSpacing/>
        <w:jc w:val="center"/>
        <w:outlineLvl w:val="9"/>
        <w:rPr>
          <w:rFonts w:eastAsiaTheme="minorHAnsi"/>
          <w:b/>
          <w:bCs/>
          <w:sz w:val="22"/>
          <w:szCs w:val="22"/>
        </w:rPr>
      </w:pPr>
    </w:p>
    <w:p w:rsidR="00192A4D" w:rsidRDefault="00192A4D" w:rsidP="00192A4D">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 xml:space="preserve">all Board Members, having due notice of said meeting, and that pursuant to Article 7, Section 104 of the Public Officers Law, said meeting was open to the general public and due and proper notice of the time and place whereof was given as required by law, and </w:t>
      </w:r>
    </w:p>
    <w:p w:rsidR="00192A4D" w:rsidRDefault="00192A4D" w:rsidP="00192A4D">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the Town Board of Sardinia is aware that the Town Hall will need a roof replacement; and</w:t>
      </w:r>
    </w:p>
    <w:p w:rsidR="00192A4D" w:rsidRDefault="00192A4D" w:rsidP="00192A4D">
      <w:pPr>
        <w:spacing w:after="160" w:line="256" w:lineRule="auto"/>
        <w:contextualSpacing/>
        <w:outlineLvl w:val="9"/>
        <w:rPr>
          <w:rFonts w:eastAsiaTheme="minorHAnsi"/>
          <w:bCs/>
          <w:sz w:val="22"/>
          <w:szCs w:val="22"/>
        </w:rPr>
      </w:pPr>
      <w:r>
        <w:rPr>
          <w:rFonts w:eastAsiaTheme="minorHAnsi"/>
          <w:b/>
          <w:bCs/>
          <w:sz w:val="22"/>
          <w:szCs w:val="22"/>
        </w:rPr>
        <w:t>WHEREAS,</w:t>
      </w:r>
      <w:r>
        <w:rPr>
          <w:rFonts w:eastAsiaTheme="minorHAnsi"/>
          <w:bCs/>
          <w:sz w:val="22"/>
          <w:szCs w:val="22"/>
        </w:rPr>
        <w:t xml:space="preserve"> the Town Board of the Town of Sardinia has received and accepted a bid for the same from Weaver Metal and Roofing Inc. in the amount of $173,778.65; and </w:t>
      </w:r>
    </w:p>
    <w:p w:rsidR="00192A4D" w:rsidRDefault="00192A4D" w:rsidP="00192A4D">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the Town of Sardinia is desirous to remove funds in the amount of $173,778.65 for the roof replacement from Budget Account No. A878 of the Capital Reserve fund; and</w:t>
      </w:r>
    </w:p>
    <w:p w:rsidR="00192A4D" w:rsidRDefault="00192A4D" w:rsidP="00192A4D">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 xml:space="preserve">in accordance with Town Law Section 107 “Contents of Preliminary Budget” and General Municipal Law Section 6-c, a resolution establishing a specific capital reserve fund is subject to permissive referendum if bonds issued to finance such project would be subject to permissive referendum; and </w:t>
      </w:r>
    </w:p>
    <w:p w:rsidR="00192A4D" w:rsidRDefault="00192A4D" w:rsidP="00192A4D">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that said action is subject to a permissive referendum and shall become effective in thirty (30) days after its adoption, or, thereafter, upon approval by the affirmative vote of a majority of the qualified electors of the Town voting on such proposition for its approval, if within thirty (30) days after its adoption there is filed with the Town Clerk a petition signed and acknowledged by electors in the Town in number equal to at least twenty per centum of such electors in the Town, as shown on the register of electors for the previous general Town election, protesting against such act or resolution and requesting that it be submitted to the electors of the Town for their approval or disapproval; and</w:t>
      </w:r>
    </w:p>
    <w:p w:rsidR="00192A4D" w:rsidRDefault="00192A4D" w:rsidP="00192A4D">
      <w:pPr>
        <w:spacing w:after="160" w:line="256" w:lineRule="auto"/>
        <w:contextualSpacing/>
        <w:outlineLvl w:val="9"/>
        <w:rPr>
          <w:rFonts w:eastAsiaTheme="minorHAnsi"/>
          <w:bCs/>
          <w:sz w:val="22"/>
          <w:szCs w:val="22"/>
        </w:rPr>
      </w:pPr>
      <w:r>
        <w:rPr>
          <w:rFonts w:eastAsiaTheme="minorHAnsi"/>
          <w:b/>
          <w:bCs/>
          <w:sz w:val="22"/>
          <w:szCs w:val="22"/>
        </w:rPr>
        <w:t xml:space="preserve">WHEREAS, </w:t>
      </w:r>
      <w:r>
        <w:rPr>
          <w:rFonts w:eastAsiaTheme="minorHAnsi"/>
          <w:bCs/>
          <w:sz w:val="22"/>
          <w:szCs w:val="22"/>
        </w:rPr>
        <w:t>that the Town Board of the Town of Sardinia feels it is in the best interests of the Town of Sardinia to remove $173,778.65 from the Town of Sardinia’s Capital Reserve fund to pay for the construction</w:t>
      </w:r>
      <w:r w:rsidR="004D2658">
        <w:rPr>
          <w:rFonts w:eastAsiaTheme="minorHAnsi"/>
          <w:bCs/>
          <w:sz w:val="22"/>
          <w:szCs w:val="22"/>
        </w:rPr>
        <w:t xml:space="preserve"> of a new roof on the Town Hall.</w:t>
      </w:r>
    </w:p>
    <w:p w:rsidR="004D2658" w:rsidRDefault="004D2658" w:rsidP="00192A4D">
      <w:pPr>
        <w:spacing w:after="160" w:line="256" w:lineRule="auto"/>
        <w:contextualSpacing/>
        <w:outlineLvl w:val="9"/>
        <w:rPr>
          <w:rFonts w:eastAsiaTheme="minorHAnsi"/>
          <w:bCs/>
          <w:sz w:val="22"/>
          <w:szCs w:val="22"/>
        </w:rPr>
      </w:pPr>
      <w:r>
        <w:rPr>
          <w:rFonts w:eastAsiaTheme="minorHAnsi"/>
          <w:b/>
          <w:bCs/>
          <w:sz w:val="22"/>
          <w:szCs w:val="22"/>
        </w:rPr>
        <w:t xml:space="preserve">NOW ON MOTION OF _______________________, </w:t>
      </w:r>
      <w:r>
        <w:rPr>
          <w:rFonts w:eastAsiaTheme="minorHAnsi"/>
          <w:bCs/>
          <w:sz w:val="22"/>
          <w:szCs w:val="22"/>
        </w:rPr>
        <w:t xml:space="preserve">which has been duly seconded by _________________________, therefore, be it </w:t>
      </w:r>
    </w:p>
    <w:p w:rsidR="004D2658" w:rsidRDefault="004D2658" w:rsidP="00192A4D">
      <w:pPr>
        <w:spacing w:after="160" w:line="256" w:lineRule="auto"/>
        <w:contextualSpacing/>
        <w:outlineLvl w:val="9"/>
        <w:rPr>
          <w:rFonts w:eastAsiaTheme="minorHAnsi"/>
          <w:bCs/>
          <w:sz w:val="22"/>
          <w:szCs w:val="22"/>
        </w:rPr>
      </w:pPr>
      <w:r>
        <w:rPr>
          <w:rFonts w:eastAsiaTheme="minorHAnsi"/>
          <w:bCs/>
          <w:sz w:val="22"/>
          <w:szCs w:val="22"/>
        </w:rPr>
        <w:tab/>
      </w:r>
      <w:r>
        <w:rPr>
          <w:rFonts w:eastAsiaTheme="minorHAnsi"/>
          <w:b/>
          <w:bCs/>
          <w:sz w:val="22"/>
          <w:szCs w:val="22"/>
        </w:rPr>
        <w:t xml:space="preserve">RESOLVED, </w:t>
      </w:r>
      <w:r>
        <w:rPr>
          <w:rFonts w:eastAsiaTheme="minorHAnsi"/>
          <w:bCs/>
          <w:sz w:val="22"/>
          <w:szCs w:val="22"/>
        </w:rPr>
        <w:t>that the Town Board of the Town of Sardinia feels it is in the best interest of the Town of Sardinia to remove $173,778.65 from the Town of Sardinia’s Capital Reserve fund to pay for the construction of a new roof on the Town Hall; and be it further</w:t>
      </w:r>
    </w:p>
    <w:p w:rsidR="004D2658" w:rsidRDefault="004D2658" w:rsidP="00192A4D">
      <w:pPr>
        <w:spacing w:after="160" w:line="256" w:lineRule="auto"/>
        <w:contextualSpacing/>
        <w:outlineLvl w:val="9"/>
        <w:rPr>
          <w:rFonts w:eastAsiaTheme="minorHAnsi"/>
          <w:bCs/>
          <w:sz w:val="22"/>
          <w:szCs w:val="22"/>
        </w:rPr>
      </w:pPr>
      <w:r>
        <w:rPr>
          <w:rFonts w:eastAsiaTheme="minorHAnsi"/>
          <w:bCs/>
          <w:sz w:val="22"/>
          <w:szCs w:val="22"/>
        </w:rPr>
        <w:tab/>
      </w:r>
      <w:r>
        <w:rPr>
          <w:rFonts w:eastAsiaTheme="minorHAnsi"/>
          <w:b/>
          <w:bCs/>
          <w:sz w:val="22"/>
          <w:szCs w:val="22"/>
        </w:rPr>
        <w:t xml:space="preserve">RESOLVED, </w:t>
      </w:r>
      <w:r>
        <w:rPr>
          <w:rFonts w:eastAsiaTheme="minorHAnsi"/>
          <w:bCs/>
          <w:sz w:val="22"/>
          <w:szCs w:val="22"/>
        </w:rPr>
        <w:t>that said action is subject to a permissive referendum and shall become effective in thirty (30) days after its adoption, or , thereafter, upon approval by the affirmative vote of a majority of the qualified electors of the Town voting on such proposition for its approval, if within thirty (30) days after its adoption there is filed with the Town Clerk a petition signed and acknowledged by electors in the Town in number equal to at least twenty per centum of such electors I the Tow, as shown on the register of electors for the previous general Town election, protesting against such act or resolution and requesting that it be submitted to the electors of the Town for their approval or disapproval; and be it further</w:t>
      </w:r>
    </w:p>
    <w:p w:rsidR="004D2658" w:rsidRDefault="004D2658" w:rsidP="00192A4D">
      <w:pPr>
        <w:spacing w:after="160" w:line="256" w:lineRule="auto"/>
        <w:contextualSpacing/>
        <w:outlineLvl w:val="9"/>
        <w:rPr>
          <w:rFonts w:eastAsiaTheme="minorHAnsi"/>
          <w:bCs/>
          <w:sz w:val="22"/>
          <w:szCs w:val="22"/>
        </w:rPr>
      </w:pPr>
      <w:r>
        <w:rPr>
          <w:rFonts w:eastAsiaTheme="minorHAnsi"/>
          <w:bCs/>
          <w:sz w:val="22"/>
          <w:szCs w:val="22"/>
        </w:rPr>
        <w:tab/>
      </w:r>
      <w:r>
        <w:rPr>
          <w:rFonts w:eastAsiaTheme="minorHAnsi"/>
          <w:b/>
          <w:bCs/>
          <w:sz w:val="22"/>
          <w:szCs w:val="22"/>
        </w:rPr>
        <w:t>RESOLVED</w:t>
      </w:r>
      <w:r>
        <w:rPr>
          <w:rFonts w:eastAsiaTheme="minorHAnsi"/>
          <w:bCs/>
          <w:sz w:val="22"/>
          <w:szCs w:val="22"/>
        </w:rPr>
        <w:t>, by the Town Board of the Town of Sardinia that this resolution shall not take effect until thirty (30) days after its adoption or until approved or until approved by the affirmative vote of a majority of the qualified electors of the Town of Sardinia; and be it further</w:t>
      </w:r>
    </w:p>
    <w:p w:rsidR="004D2658" w:rsidRDefault="004D2658" w:rsidP="00192A4D">
      <w:pPr>
        <w:spacing w:after="160" w:line="256" w:lineRule="auto"/>
        <w:contextualSpacing/>
        <w:outlineLvl w:val="9"/>
        <w:rPr>
          <w:rFonts w:eastAsiaTheme="minorHAnsi"/>
          <w:bCs/>
          <w:sz w:val="22"/>
          <w:szCs w:val="22"/>
        </w:rPr>
      </w:pPr>
      <w:r>
        <w:rPr>
          <w:rFonts w:eastAsiaTheme="minorHAnsi"/>
          <w:bCs/>
          <w:sz w:val="22"/>
          <w:szCs w:val="22"/>
        </w:rPr>
        <w:tab/>
      </w:r>
      <w:r>
        <w:rPr>
          <w:rFonts w:eastAsiaTheme="minorHAnsi"/>
          <w:b/>
          <w:bCs/>
          <w:sz w:val="22"/>
          <w:szCs w:val="22"/>
        </w:rPr>
        <w:t>RESOLVED</w:t>
      </w:r>
      <w:r>
        <w:rPr>
          <w:rFonts w:eastAsiaTheme="minorHAnsi"/>
          <w:bCs/>
          <w:sz w:val="22"/>
          <w:szCs w:val="22"/>
        </w:rPr>
        <w:t>, that the Town Clerk be and she hereby directed to publish an abstract of this resolution in the newspaper of the Town of Sardinia within (10) days of the adoption of same.</w:t>
      </w:r>
    </w:p>
    <w:p w:rsidR="004D2658" w:rsidRDefault="004D2658" w:rsidP="00192A4D">
      <w:pPr>
        <w:spacing w:after="160" w:line="256" w:lineRule="auto"/>
        <w:contextualSpacing/>
        <w:outlineLvl w:val="9"/>
        <w:rPr>
          <w:rFonts w:eastAsiaTheme="minorHAnsi"/>
          <w:bCs/>
          <w:sz w:val="22"/>
          <w:szCs w:val="22"/>
        </w:rPr>
      </w:pPr>
    </w:p>
    <w:p w:rsidR="004D2658" w:rsidRDefault="004D2658" w:rsidP="004D2658">
      <w:pPr>
        <w:pStyle w:val="ListParagraph"/>
        <w:rPr>
          <w:b/>
          <w:caps/>
          <w:sz w:val="22"/>
          <w:szCs w:val="22"/>
        </w:rPr>
      </w:pPr>
      <w:r>
        <w:rPr>
          <w:rFonts w:eastAsiaTheme="minorHAnsi"/>
          <w:bCs/>
          <w:sz w:val="22"/>
          <w:szCs w:val="22"/>
        </w:rPr>
        <w:tab/>
      </w:r>
      <w:r>
        <w:rPr>
          <w:b/>
          <w:caps/>
          <w:sz w:val="22"/>
          <w:szCs w:val="22"/>
        </w:rPr>
        <w:t>Be it so resolved,</w:t>
      </w:r>
    </w:p>
    <w:p w:rsidR="004D2658" w:rsidRDefault="004D2658" w:rsidP="004D2658">
      <w:pPr>
        <w:ind w:left="720"/>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13"/>
        <w:gridCol w:w="4052"/>
      </w:tblGrid>
      <w:tr w:rsidR="004D2658" w:rsidTr="00AF0DBE">
        <w:trPr>
          <w:trHeight w:val="241"/>
        </w:trPr>
        <w:tc>
          <w:tcPr>
            <w:tcW w:w="2126" w:type="dxa"/>
            <w:tcBorders>
              <w:top w:val="single" w:sz="4" w:space="0" w:color="auto"/>
              <w:left w:val="single" w:sz="4" w:space="0" w:color="auto"/>
              <w:bottom w:val="single" w:sz="4" w:space="0" w:color="auto"/>
              <w:right w:val="single" w:sz="4" w:space="0" w:color="auto"/>
            </w:tcBorders>
            <w:hideMark/>
          </w:tcPr>
          <w:p w:rsidR="004D2658" w:rsidRDefault="004D2658" w:rsidP="00AF0DBE">
            <w:pPr>
              <w:spacing w:line="256" w:lineRule="auto"/>
              <w:ind w:left="1080"/>
              <w:rPr>
                <w:b/>
                <w:sz w:val="22"/>
                <w:szCs w:val="22"/>
              </w:rPr>
            </w:pPr>
            <w:r>
              <w:rPr>
                <w:b/>
                <w:sz w:val="22"/>
                <w:szCs w:val="22"/>
              </w:rPr>
              <w:t>Motion:</w:t>
            </w:r>
          </w:p>
        </w:tc>
        <w:tc>
          <w:tcPr>
            <w:tcW w:w="2113" w:type="dxa"/>
            <w:tcBorders>
              <w:top w:val="single" w:sz="4" w:space="0" w:color="auto"/>
              <w:left w:val="single" w:sz="4" w:space="0" w:color="auto"/>
              <w:bottom w:val="single" w:sz="4" w:space="0" w:color="auto"/>
              <w:right w:val="single" w:sz="4" w:space="0" w:color="auto"/>
            </w:tcBorders>
            <w:hideMark/>
          </w:tcPr>
          <w:p w:rsidR="004D2658" w:rsidRDefault="004D2658" w:rsidP="00AF0DBE">
            <w:pPr>
              <w:spacing w:line="256" w:lineRule="auto"/>
              <w:ind w:left="1080"/>
              <w:rPr>
                <w:b/>
                <w:sz w:val="22"/>
                <w:szCs w:val="22"/>
              </w:rPr>
            </w:pPr>
            <w:r>
              <w:rPr>
                <w:b/>
                <w:sz w:val="22"/>
                <w:szCs w:val="22"/>
              </w:rPr>
              <w:t>Second:</w:t>
            </w:r>
          </w:p>
        </w:tc>
        <w:tc>
          <w:tcPr>
            <w:tcW w:w="4052" w:type="dxa"/>
            <w:tcBorders>
              <w:top w:val="single" w:sz="4" w:space="0" w:color="auto"/>
              <w:left w:val="single" w:sz="4" w:space="0" w:color="auto"/>
              <w:bottom w:val="single" w:sz="4" w:space="0" w:color="auto"/>
              <w:right w:val="single" w:sz="4" w:space="0" w:color="auto"/>
            </w:tcBorders>
            <w:hideMark/>
          </w:tcPr>
          <w:p w:rsidR="004D2658" w:rsidRDefault="004D2658" w:rsidP="00AF0DBE">
            <w:pPr>
              <w:spacing w:line="256" w:lineRule="auto"/>
              <w:ind w:left="1080"/>
              <w:rPr>
                <w:b/>
                <w:sz w:val="22"/>
                <w:szCs w:val="22"/>
              </w:rPr>
            </w:pPr>
            <w:r>
              <w:rPr>
                <w:b/>
                <w:sz w:val="22"/>
                <w:szCs w:val="22"/>
              </w:rPr>
              <w:t>Time:</w:t>
            </w:r>
          </w:p>
        </w:tc>
      </w:tr>
      <w:tr w:rsidR="004D2658" w:rsidTr="00AF0DBE">
        <w:trPr>
          <w:trHeight w:val="251"/>
        </w:trPr>
        <w:tc>
          <w:tcPr>
            <w:tcW w:w="2126" w:type="dxa"/>
            <w:tcBorders>
              <w:top w:val="single" w:sz="4" w:space="0" w:color="auto"/>
              <w:left w:val="single" w:sz="4" w:space="0" w:color="auto"/>
              <w:bottom w:val="single" w:sz="4" w:space="0" w:color="auto"/>
              <w:right w:val="single" w:sz="4" w:space="0" w:color="auto"/>
            </w:tcBorders>
            <w:hideMark/>
          </w:tcPr>
          <w:p w:rsidR="004D2658" w:rsidRDefault="004D2658" w:rsidP="00AF0DBE">
            <w:pPr>
              <w:spacing w:line="256" w:lineRule="auto"/>
              <w:ind w:left="1080"/>
              <w:rPr>
                <w:b/>
                <w:sz w:val="22"/>
                <w:szCs w:val="22"/>
              </w:rPr>
            </w:pPr>
            <w:r>
              <w:rPr>
                <w:b/>
                <w:sz w:val="22"/>
                <w:szCs w:val="22"/>
              </w:rPr>
              <w:t>Aye:</w:t>
            </w:r>
          </w:p>
        </w:tc>
        <w:tc>
          <w:tcPr>
            <w:tcW w:w="2113" w:type="dxa"/>
            <w:tcBorders>
              <w:top w:val="single" w:sz="4" w:space="0" w:color="auto"/>
              <w:left w:val="single" w:sz="4" w:space="0" w:color="auto"/>
              <w:bottom w:val="single" w:sz="4" w:space="0" w:color="auto"/>
              <w:right w:val="single" w:sz="4" w:space="0" w:color="auto"/>
            </w:tcBorders>
            <w:hideMark/>
          </w:tcPr>
          <w:p w:rsidR="004D2658" w:rsidRDefault="004D2658" w:rsidP="00AF0DBE">
            <w:pPr>
              <w:spacing w:line="256" w:lineRule="auto"/>
              <w:ind w:left="1080"/>
              <w:rPr>
                <w:b/>
                <w:sz w:val="22"/>
                <w:szCs w:val="22"/>
              </w:rPr>
            </w:pPr>
            <w:r>
              <w:rPr>
                <w:b/>
                <w:sz w:val="22"/>
                <w:szCs w:val="22"/>
              </w:rPr>
              <w:t>Nay:</w:t>
            </w:r>
          </w:p>
        </w:tc>
        <w:tc>
          <w:tcPr>
            <w:tcW w:w="4052" w:type="dxa"/>
            <w:tcBorders>
              <w:top w:val="single" w:sz="4" w:space="0" w:color="auto"/>
              <w:left w:val="single" w:sz="4" w:space="0" w:color="auto"/>
              <w:bottom w:val="single" w:sz="4" w:space="0" w:color="auto"/>
              <w:right w:val="single" w:sz="4" w:space="0" w:color="auto"/>
            </w:tcBorders>
            <w:hideMark/>
          </w:tcPr>
          <w:p w:rsidR="004D2658" w:rsidRDefault="004D2658" w:rsidP="00AF0DBE">
            <w:pPr>
              <w:spacing w:line="256" w:lineRule="auto"/>
              <w:ind w:left="1080"/>
              <w:rPr>
                <w:b/>
                <w:sz w:val="22"/>
                <w:szCs w:val="22"/>
              </w:rPr>
            </w:pPr>
            <w:r>
              <w:rPr>
                <w:b/>
                <w:sz w:val="22"/>
                <w:szCs w:val="22"/>
              </w:rPr>
              <w:t>Abstain:</w:t>
            </w:r>
          </w:p>
        </w:tc>
      </w:tr>
    </w:tbl>
    <w:p w:rsidR="004D2658" w:rsidRDefault="004D2658" w:rsidP="004D2658"/>
    <w:p w:rsidR="004D2658" w:rsidRDefault="004D2658" w:rsidP="00192A4D">
      <w:pPr>
        <w:spacing w:after="160" w:line="256" w:lineRule="auto"/>
        <w:contextualSpacing/>
        <w:outlineLvl w:val="9"/>
        <w:rPr>
          <w:rFonts w:eastAsiaTheme="minorHAnsi"/>
          <w:bCs/>
          <w:sz w:val="22"/>
          <w:szCs w:val="22"/>
        </w:rPr>
      </w:pPr>
    </w:p>
    <w:p w:rsidR="004D2658" w:rsidRDefault="004D2658" w:rsidP="00192A4D">
      <w:pPr>
        <w:spacing w:after="160" w:line="256" w:lineRule="auto"/>
        <w:contextualSpacing/>
        <w:outlineLvl w:val="9"/>
        <w:rPr>
          <w:rFonts w:eastAsiaTheme="minorHAnsi"/>
          <w:bCs/>
          <w:sz w:val="22"/>
          <w:szCs w:val="22"/>
        </w:rPr>
      </w:pPr>
    </w:p>
    <w:p w:rsidR="004D2658" w:rsidRPr="004D2658" w:rsidRDefault="004D2658" w:rsidP="00192A4D">
      <w:pPr>
        <w:spacing w:after="160" w:line="256" w:lineRule="auto"/>
        <w:contextualSpacing/>
        <w:outlineLvl w:val="9"/>
        <w:rPr>
          <w:rFonts w:eastAsiaTheme="minorHAnsi"/>
          <w:bCs/>
          <w:sz w:val="22"/>
          <w:szCs w:val="22"/>
        </w:rPr>
      </w:pPr>
      <w:r>
        <w:rPr>
          <w:rFonts w:eastAsiaTheme="minorHAnsi"/>
          <w:bCs/>
          <w:sz w:val="22"/>
          <w:szCs w:val="22"/>
        </w:rPr>
        <w:tab/>
      </w:r>
    </w:p>
    <w:p w:rsidR="00A5008D" w:rsidRDefault="00A5008D" w:rsidP="00A5008D">
      <w:pPr>
        <w:spacing w:after="160" w:line="256" w:lineRule="auto"/>
        <w:contextualSpacing/>
        <w:jc w:val="center"/>
        <w:outlineLvl w:val="9"/>
        <w:rPr>
          <w:rFonts w:eastAsiaTheme="minorHAnsi"/>
          <w:bCs/>
          <w:sz w:val="22"/>
          <w:szCs w:val="22"/>
        </w:rPr>
      </w:pPr>
    </w:p>
    <w:p w:rsidR="00A5008D" w:rsidRDefault="00A5008D" w:rsidP="00A5008D">
      <w:pPr>
        <w:spacing w:after="160" w:line="256" w:lineRule="auto"/>
        <w:contextualSpacing/>
        <w:jc w:val="center"/>
        <w:outlineLvl w:val="9"/>
        <w:rPr>
          <w:rFonts w:eastAsiaTheme="minorHAnsi"/>
          <w:bCs/>
          <w:sz w:val="22"/>
          <w:szCs w:val="22"/>
        </w:rPr>
      </w:pPr>
    </w:p>
    <w:p w:rsidR="00A5008D" w:rsidRDefault="00A5008D" w:rsidP="00A5008D">
      <w:pPr>
        <w:spacing w:after="160" w:line="256" w:lineRule="auto"/>
        <w:contextualSpacing/>
        <w:jc w:val="center"/>
        <w:outlineLvl w:val="9"/>
        <w:rPr>
          <w:rFonts w:eastAsiaTheme="minorHAnsi"/>
          <w:bCs/>
          <w:sz w:val="22"/>
          <w:szCs w:val="22"/>
        </w:rPr>
      </w:pPr>
    </w:p>
    <w:p w:rsidR="00A5008D" w:rsidRDefault="00A5008D" w:rsidP="00A5008D">
      <w:pPr>
        <w:spacing w:after="160" w:line="256" w:lineRule="auto"/>
        <w:contextualSpacing/>
        <w:jc w:val="center"/>
        <w:outlineLvl w:val="9"/>
        <w:rPr>
          <w:rFonts w:eastAsiaTheme="minorHAnsi"/>
          <w:bCs/>
          <w:sz w:val="22"/>
          <w:szCs w:val="22"/>
        </w:rPr>
      </w:pPr>
    </w:p>
    <w:p w:rsidR="00680FA8" w:rsidRDefault="00680FA8" w:rsidP="00A5008D">
      <w:pPr>
        <w:spacing w:after="160" w:line="256" w:lineRule="auto"/>
        <w:contextualSpacing/>
        <w:jc w:val="center"/>
        <w:outlineLvl w:val="9"/>
        <w:rPr>
          <w:b/>
          <w:sz w:val="22"/>
          <w:szCs w:val="22"/>
        </w:rPr>
      </w:pPr>
      <w:r>
        <w:rPr>
          <w:b/>
          <w:sz w:val="22"/>
          <w:szCs w:val="22"/>
        </w:rPr>
        <w:t>REQUEST FOR USE OF TOWN HALL FOR KIWANIS HALLOWEEN PARTY</w:t>
      </w:r>
    </w:p>
    <w:p w:rsidR="00E731E5" w:rsidRDefault="00E731E5" w:rsidP="00E731E5">
      <w:pPr>
        <w:pStyle w:val="ListParagraph"/>
        <w:ind w:left="0"/>
        <w:jc w:val="center"/>
        <w:rPr>
          <w:b/>
          <w:sz w:val="22"/>
          <w:szCs w:val="22"/>
        </w:rPr>
      </w:pPr>
    </w:p>
    <w:p w:rsidR="00680FA8" w:rsidRDefault="00680FA8" w:rsidP="00680FA8">
      <w:pPr>
        <w:pStyle w:val="ListParagraph"/>
        <w:ind w:left="0"/>
        <w:rPr>
          <w:b/>
          <w:sz w:val="22"/>
          <w:szCs w:val="22"/>
        </w:rPr>
      </w:pPr>
      <w:r>
        <w:rPr>
          <w:b/>
          <w:sz w:val="22"/>
          <w:szCs w:val="22"/>
        </w:rPr>
        <w:t xml:space="preserve">WHEREAS, </w:t>
      </w:r>
      <w:r>
        <w:rPr>
          <w:sz w:val="22"/>
          <w:szCs w:val="22"/>
        </w:rPr>
        <w:t>the Sardinia Town Board has received a request for use of the Sardinia Town Hall</w:t>
      </w:r>
    </w:p>
    <w:p w:rsidR="00680FA8" w:rsidRDefault="00680FA8" w:rsidP="00680FA8">
      <w:pPr>
        <w:pStyle w:val="ListParagraph"/>
        <w:ind w:left="0"/>
        <w:rPr>
          <w:b/>
          <w:sz w:val="22"/>
          <w:szCs w:val="22"/>
        </w:rPr>
      </w:pPr>
      <w:r>
        <w:rPr>
          <w:sz w:val="22"/>
          <w:szCs w:val="22"/>
        </w:rPr>
        <w:t>For the Chaffee- Sardinia Kiwanis Halloween Party on</w:t>
      </w:r>
      <w:r w:rsidR="00E731E5">
        <w:rPr>
          <w:sz w:val="22"/>
          <w:szCs w:val="22"/>
        </w:rPr>
        <w:t xml:space="preserve"> Saturday October 31, 2015</w:t>
      </w:r>
      <w:r>
        <w:rPr>
          <w:sz w:val="22"/>
          <w:szCs w:val="22"/>
        </w:rPr>
        <w:t>, and</w:t>
      </w:r>
    </w:p>
    <w:p w:rsidR="00680FA8" w:rsidRDefault="00680FA8" w:rsidP="00680FA8">
      <w:pPr>
        <w:pStyle w:val="ListParagraph"/>
        <w:ind w:left="0"/>
        <w:rPr>
          <w:sz w:val="22"/>
          <w:szCs w:val="22"/>
        </w:rPr>
      </w:pPr>
      <w:r>
        <w:rPr>
          <w:b/>
          <w:sz w:val="22"/>
          <w:szCs w:val="22"/>
        </w:rPr>
        <w:t xml:space="preserve">WHEREAS, </w:t>
      </w:r>
      <w:r>
        <w:rPr>
          <w:sz w:val="22"/>
          <w:szCs w:val="22"/>
        </w:rPr>
        <w:t>this event has annually occurred at the Sardinia Town Hall and has hosted our Sardinia youth fo</w:t>
      </w:r>
      <w:r w:rsidR="00E731E5">
        <w:rPr>
          <w:sz w:val="22"/>
          <w:szCs w:val="22"/>
        </w:rPr>
        <w:t>r a fun-filled activity, limiting</w:t>
      </w:r>
      <w:r>
        <w:rPr>
          <w:sz w:val="22"/>
          <w:szCs w:val="22"/>
        </w:rPr>
        <w:t xml:space="preserve"> the vandalism that has occasionally occurred in the past, and,</w:t>
      </w:r>
    </w:p>
    <w:p w:rsidR="00680FA8" w:rsidRDefault="00680FA8" w:rsidP="00680FA8">
      <w:pPr>
        <w:pStyle w:val="ListParagraph"/>
        <w:ind w:left="0"/>
        <w:rPr>
          <w:sz w:val="22"/>
          <w:szCs w:val="22"/>
        </w:rPr>
      </w:pPr>
      <w:r>
        <w:rPr>
          <w:b/>
          <w:sz w:val="22"/>
          <w:szCs w:val="22"/>
        </w:rPr>
        <w:t xml:space="preserve">NOW, THEREFORE, BE IT RESOLVED, </w:t>
      </w:r>
      <w:r>
        <w:rPr>
          <w:sz w:val="22"/>
          <w:szCs w:val="22"/>
        </w:rPr>
        <w:t>the Sardinia Town Board hereby approves the request of the Chaffee-Sardinia Kiwanis to host their annual Hal</w:t>
      </w:r>
      <w:r w:rsidR="00E731E5">
        <w:rPr>
          <w:sz w:val="22"/>
          <w:szCs w:val="22"/>
        </w:rPr>
        <w:t>loween party on October 31, 2015</w:t>
      </w:r>
      <w:r>
        <w:rPr>
          <w:sz w:val="22"/>
          <w:szCs w:val="22"/>
        </w:rPr>
        <w:t xml:space="preserve"> at the Sardinia Town Hall, pending their Certificate of Insurance form, and waiving the rental fee as they are a non-for-profit organization, and</w:t>
      </w:r>
    </w:p>
    <w:p w:rsidR="00E731E5" w:rsidRDefault="00E731E5" w:rsidP="00680FA8">
      <w:pPr>
        <w:pStyle w:val="ListParagraph"/>
        <w:ind w:left="0"/>
        <w:rPr>
          <w:sz w:val="22"/>
          <w:szCs w:val="22"/>
        </w:rPr>
      </w:pPr>
    </w:p>
    <w:p w:rsidR="00680FA8" w:rsidRDefault="00680FA8" w:rsidP="00680FA8">
      <w:pPr>
        <w:pStyle w:val="ListParagraph"/>
        <w:rPr>
          <w:b/>
          <w:caps/>
          <w:sz w:val="22"/>
          <w:szCs w:val="22"/>
        </w:rPr>
      </w:pPr>
      <w:r>
        <w:rPr>
          <w:b/>
          <w:caps/>
          <w:sz w:val="22"/>
          <w:szCs w:val="22"/>
        </w:rPr>
        <w:t>Be it so resolved,</w:t>
      </w:r>
    </w:p>
    <w:p w:rsidR="00680FA8" w:rsidRDefault="00680FA8" w:rsidP="00680FA8">
      <w:pPr>
        <w:ind w:left="720"/>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13"/>
        <w:gridCol w:w="4052"/>
      </w:tblGrid>
      <w:tr w:rsidR="00680FA8" w:rsidTr="00680FA8">
        <w:trPr>
          <w:trHeight w:val="241"/>
        </w:trPr>
        <w:tc>
          <w:tcPr>
            <w:tcW w:w="2126" w:type="dxa"/>
            <w:tcBorders>
              <w:top w:val="single" w:sz="4" w:space="0" w:color="auto"/>
              <w:left w:val="single" w:sz="4" w:space="0" w:color="auto"/>
              <w:bottom w:val="single" w:sz="4" w:space="0" w:color="auto"/>
              <w:right w:val="single" w:sz="4" w:space="0" w:color="auto"/>
            </w:tcBorders>
            <w:hideMark/>
          </w:tcPr>
          <w:p w:rsidR="00680FA8" w:rsidRDefault="00680FA8">
            <w:pPr>
              <w:spacing w:line="256" w:lineRule="auto"/>
              <w:ind w:left="1080"/>
              <w:rPr>
                <w:b/>
                <w:sz w:val="22"/>
                <w:szCs w:val="22"/>
              </w:rPr>
            </w:pPr>
            <w:r>
              <w:rPr>
                <w:b/>
                <w:sz w:val="22"/>
                <w:szCs w:val="22"/>
              </w:rPr>
              <w:t>Motion:</w:t>
            </w:r>
          </w:p>
        </w:tc>
        <w:tc>
          <w:tcPr>
            <w:tcW w:w="2113" w:type="dxa"/>
            <w:tcBorders>
              <w:top w:val="single" w:sz="4" w:space="0" w:color="auto"/>
              <w:left w:val="single" w:sz="4" w:space="0" w:color="auto"/>
              <w:bottom w:val="single" w:sz="4" w:space="0" w:color="auto"/>
              <w:right w:val="single" w:sz="4" w:space="0" w:color="auto"/>
            </w:tcBorders>
            <w:hideMark/>
          </w:tcPr>
          <w:p w:rsidR="00680FA8" w:rsidRDefault="00680FA8">
            <w:pPr>
              <w:spacing w:line="256" w:lineRule="auto"/>
              <w:ind w:left="1080"/>
              <w:rPr>
                <w:b/>
                <w:sz w:val="22"/>
                <w:szCs w:val="22"/>
              </w:rPr>
            </w:pPr>
            <w:r>
              <w:rPr>
                <w:b/>
                <w:sz w:val="22"/>
                <w:szCs w:val="22"/>
              </w:rPr>
              <w:t>Second:</w:t>
            </w:r>
          </w:p>
        </w:tc>
        <w:tc>
          <w:tcPr>
            <w:tcW w:w="4052" w:type="dxa"/>
            <w:tcBorders>
              <w:top w:val="single" w:sz="4" w:space="0" w:color="auto"/>
              <w:left w:val="single" w:sz="4" w:space="0" w:color="auto"/>
              <w:bottom w:val="single" w:sz="4" w:space="0" w:color="auto"/>
              <w:right w:val="single" w:sz="4" w:space="0" w:color="auto"/>
            </w:tcBorders>
            <w:hideMark/>
          </w:tcPr>
          <w:p w:rsidR="00680FA8" w:rsidRDefault="00680FA8">
            <w:pPr>
              <w:spacing w:line="256" w:lineRule="auto"/>
              <w:ind w:left="1080"/>
              <w:rPr>
                <w:b/>
                <w:sz w:val="22"/>
                <w:szCs w:val="22"/>
              </w:rPr>
            </w:pPr>
            <w:r>
              <w:rPr>
                <w:b/>
                <w:sz w:val="22"/>
                <w:szCs w:val="22"/>
              </w:rPr>
              <w:t>Time:</w:t>
            </w:r>
          </w:p>
        </w:tc>
      </w:tr>
      <w:tr w:rsidR="00680FA8" w:rsidTr="00680FA8">
        <w:trPr>
          <w:trHeight w:val="251"/>
        </w:trPr>
        <w:tc>
          <w:tcPr>
            <w:tcW w:w="2126" w:type="dxa"/>
            <w:tcBorders>
              <w:top w:val="single" w:sz="4" w:space="0" w:color="auto"/>
              <w:left w:val="single" w:sz="4" w:space="0" w:color="auto"/>
              <w:bottom w:val="single" w:sz="4" w:space="0" w:color="auto"/>
              <w:right w:val="single" w:sz="4" w:space="0" w:color="auto"/>
            </w:tcBorders>
            <w:hideMark/>
          </w:tcPr>
          <w:p w:rsidR="00680FA8" w:rsidRDefault="00680FA8">
            <w:pPr>
              <w:spacing w:line="256" w:lineRule="auto"/>
              <w:ind w:left="1080"/>
              <w:rPr>
                <w:b/>
                <w:sz w:val="22"/>
                <w:szCs w:val="22"/>
              </w:rPr>
            </w:pPr>
            <w:r>
              <w:rPr>
                <w:b/>
                <w:sz w:val="22"/>
                <w:szCs w:val="22"/>
              </w:rPr>
              <w:t>Aye:</w:t>
            </w:r>
          </w:p>
        </w:tc>
        <w:tc>
          <w:tcPr>
            <w:tcW w:w="2113" w:type="dxa"/>
            <w:tcBorders>
              <w:top w:val="single" w:sz="4" w:space="0" w:color="auto"/>
              <w:left w:val="single" w:sz="4" w:space="0" w:color="auto"/>
              <w:bottom w:val="single" w:sz="4" w:space="0" w:color="auto"/>
              <w:right w:val="single" w:sz="4" w:space="0" w:color="auto"/>
            </w:tcBorders>
            <w:hideMark/>
          </w:tcPr>
          <w:p w:rsidR="00680FA8" w:rsidRDefault="00680FA8">
            <w:pPr>
              <w:spacing w:line="256" w:lineRule="auto"/>
              <w:ind w:left="1080"/>
              <w:rPr>
                <w:b/>
                <w:sz w:val="22"/>
                <w:szCs w:val="22"/>
              </w:rPr>
            </w:pPr>
            <w:r>
              <w:rPr>
                <w:b/>
                <w:sz w:val="22"/>
                <w:szCs w:val="22"/>
              </w:rPr>
              <w:t>Nay:</w:t>
            </w:r>
          </w:p>
        </w:tc>
        <w:tc>
          <w:tcPr>
            <w:tcW w:w="4052" w:type="dxa"/>
            <w:tcBorders>
              <w:top w:val="single" w:sz="4" w:space="0" w:color="auto"/>
              <w:left w:val="single" w:sz="4" w:space="0" w:color="auto"/>
              <w:bottom w:val="single" w:sz="4" w:space="0" w:color="auto"/>
              <w:right w:val="single" w:sz="4" w:space="0" w:color="auto"/>
            </w:tcBorders>
            <w:hideMark/>
          </w:tcPr>
          <w:p w:rsidR="00680FA8" w:rsidRDefault="00680FA8">
            <w:pPr>
              <w:spacing w:line="256" w:lineRule="auto"/>
              <w:ind w:left="1080"/>
              <w:rPr>
                <w:b/>
                <w:sz w:val="22"/>
                <w:szCs w:val="22"/>
              </w:rPr>
            </w:pPr>
            <w:r>
              <w:rPr>
                <w:b/>
                <w:sz w:val="22"/>
                <w:szCs w:val="22"/>
              </w:rPr>
              <w:t>Abstain:</w:t>
            </w:r>
          </w:p>
        </w:tc>
      </w:tr>
    </w:tbl>
    <w:p w:rsidR="00281026" w:rsidRDefault="00281026"/>
    <w:p w:rsidR="000A6C7A" w:rsidRDefault="000A6C7A"/>
    <w:p w:rsidR="00694D4B" w:rsidRDefault="00694D4B"/>
    <w:p w:rsidR="004D2658" w:rsidRDefault="004D2658"/>
    <w:p w:rsidR="004D2658" w:rsidRDefault="004D2658"/>
    <w:p w:rsidR="00694D4B" w:rsidRDefault="00694D4B"/>
    <w:p w:rsidR="000A6C7A" w:rsidRDefault="000A6C7A"/>
    <w:p w:rsidR="000A6C7A" w:rsidRDefault="005663BC" w:rsidP="005663BC">
      <w:pPr>
        <w:jc w:val="center"/>
        <w:rPr>
          <w:b/>
          <w:sz w:val="22"/>
          <w:szCs w:val="22"/>
        </w:rPr>
      </w:pPr>
      <w:r w:rsidRPr="005663BC">
        <w:rPr>
          <w:b/>
          <w:sz w:val="22"/>
          <w:szCs w:val="22"/>
        </w:rPr>
        <w:t>ADOPTION OF ERIE COUNTY, NEW YORK MULTI-JURISDICTIONAL HAZARD MITIGATION PLAN</w:t>
      </w:r>
    </w:p>
    <w:p w:rsidR="00C81448" w:rsidRDefault="00E80B19" w:rsidP="005663BC">
      <w:pPr>
        <w:jc w:val="center"/>
        <w:rPr>
          <w:b/>
          <w:sz w:val="22"/>
          <w:szCs w:val="22"/>
        </w:rPr>
      </w:pPr>
      <w:hyperlink r:id="rId7" w:history="1">
        <w:r w:rsidR="000E2206" w:rsidRPr="00B34B04">
          <w:rPr>
            <w:rStyle w:val="Hyperlink"/>
            <w:b/>
            <w:sz w:val="22"/>
            <w:szCs w:val="22"/>
          </w:rPr>
          <w:t>http://www2.erie.gov/disaster/index.php?q=HMP%20General%20Information</w:t>
        </w:r>
      </w:hyperlink>
    </w:p>
    <w:p w:rsidR="000E2206" w:rsidRDefault="000E2206" w:rsidP="005663BC">
      <w:pPr>
        <w:jc w:val="center"/>
        <w:rPr>
          <w:b/>
          <w:sz w:val="22"/>
          <w:szCs w:val="22"/>
        </w:rPr>
      </w:pPr>
    </w:p>
    <w:p w:rsidR="00C81448" w:rsidRDefault="00C81448" w:rsidP="00C81448">
      <w:pPr>
        <w:rPr>
          <w:sz w:val="22"/>
          <w:szCs w:val="22"/>
        </w:rPr>
      </w:pPr>
      <w:r>
        <w:rPr>
          <w:b/>
          <w:sz w:val="22"/>
          <w:szCs w:val="22"/>
        </w:rPr>
        <w:t xml:space="preserve">WHEREAS, </w:t>
      </w:r>
      <w:r>
        <w:rPr>
          <w:sz w:val="22"/>
          <w:szCs w:val="22"/>
        </w:rPr>
        <w:t>The Town of Sardinia, with the assistance from URS Corporation, has gathered information and prepared the Erie County, Bew York, Multi-Jurisdiction Hazard Mitigation Plan Update (the Plan; and</w:t>
      </w:r>
    </w:p>
    <w:p w:rsidR="00C81448" w:rsidRDefault="00C81448" w:rsidP="00C81448">
      <w:pPr>
        <w:rPr>
          <w:sz w:val="22"/>
          <w:szCs w:val="22"/>
        </w:rPr>
      </w:pPr>
      <w:r>
        <w:rPr>
          <w:b/>
          <w:sz w:val="22"/>
          <w:szCs w:val="22"/>
        </w:rPr>
        <w:t xml:space="preserve">WHEREAS, </w:t>
      </w:r>
      <w:r>
        <w:rPr>
          <w:sz w:val="22"/>
          <w:szCs w:val="22"/>
        </w:rPr>
        <w:t xml:space="preserve">the Plan has been prepared in accordance with the Disaster Mitigation Act of 2000; and </w:t>
      </w:r>
    </w:p>
    <w:p w:rsidR="00C81448" w:rsidRDefault="00C81448" w:rsidP="00C81448">
      <w:pPr>
        <w:rPr>
          <w:sz w:val="22"/>
          <w:szCs w:val="22"/>
        </w:rPr>
      </w:pPr>
      <w:r>
        <w:rPr>
          <w:b/>
          <w:sz w:val="22"/>
          <w:szCs w:val="22"/>
        </w:rPr>
        <w:t xml:space="preserve">WHEREAS, </w:t>
      </w:r>
      <w:r>
        <w:rPr>
          <w:sz w:val="22"/>
          <w:szCs w:val="22"/>
        </w:rPr>
        <w:t>the County of Erie has afforded the citizens an opportunity to comment and provide input in the Plan and the actions in the Plan; and</w:t>
      </w:r>
    </w:p>
    <w:p w:rsidR="00C81448" w:rsidRDefault="000E2206" w:rsidP="00C81448">
      <w:pPr>
        <w:rPr>
          <w:sz w:val="22"/>
          <w:szCs w:val="22"/>
        </w:rPr>
      </w:pPr>
      <w:r>
        <w:rPr>
          <w:b/>
          <w:sz w:val="22"/>
          <w:szCs w:val="22"/>
        </w:rPr>
        <w:t xml:space="preserve">WHERE AS, </w:t>
      </w:r>
      <w:r>
        <w:rPr>
          <w:sz w:val="22"/>
          <w:szCs w:val="22"/>
        </w:rPr>
        <w:t>Town of Sardinia have reviewed the Plan and affirms that the Plan will be updated no less than every five years;</w:t>
      </w:r>
    </w:p>
    <w:p w:rsidR="000E2206" w:rsidRDefault="000E2206" w:rsidP="00C81448">
      <w:pPr>
        <w:rPr>
          <w:sz w:val="22"/>
          <w:szCs w:val="22"/>
        </w:rPr>
      </w:pPr>
      <w:r>
        <w:rPr>
          <w:b/>
          <w:sz w:val="22"/>
          <w:szCs w:val="22"/>
        </w:rPr>
        <w:t xml:space="preserve">NOW, THEREFORE, BE IT RESOLVED, </w:t>
      </w:r>
      <w:r>
        <w:rPr>
          <w:sz w:val="22"/>
          <w:szCs w:val="22"/>
        </w:rPr>
        <w:t>by the Sardinia Town Board that the Town of Sardinia adopts the Erie County, New York, Multi-Jurisdictional Hazard Mitigation Plan Update as this jurisdiction’s Natural Hazard Mitigation Plan, and resolves to execute the actions in the Plan.</w:t>
      </w:r>
    </w:p>
    <w:p w:rsidR="000E2206" w:rsidRDefault="000E2206" w:rsidP="00C81448">
      <w:pPr>
        <w:rPr>
          <w:sz w:val="22"/>
          <w:szCs w:val="22"/>
        </w:rPr>
      </w:pPr>
    </w:p>
    <w:p w:rsidR="000E2206" w:rsidRDefault="000E2206" w:rsidP="000E2206">
      <w:pPr>
        <w:pStyle w:val="ListParagraph"/>
        <w:rPr>
          <w:b/>
          <w:caps/>
          <w:sz w:val="22"/>
          <w:szCs w:val="22"/>
        </w:rPr>
      </w:pPr>
      <w:r>
        <w:rPr>
          <w:b/>
          <w:caps/>
          <w:sz w:val="22"/>
          <w:szCs w:val="22"/>
        </w:rPr>
        <w:t>Be it so resolved,</w:t>
      </w:r>
    </w:p>
    <w:p w:rsidR="000E2206" w:rsidRDefault="000E2206" w:rsidP="000E2206">
      <w:pPr>
        <w:ind w:left="720"/>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13"/>
        <w:gridCol w:w="4052"/>
      </w:tblGrid>
      <w:tr w:rsidR="000E2206" w:rsidTr="001D770E">
        <w:trPr>
          <w:trHeight w:val="241"/>
        </w:trPr>
        <w:tc>
          <w:tcPr>
            <w:tcW w:w="2126" w:type="dxa"/>
            <w:tcBorders>
              <w:top w:val="single" w:sz="4" w:space="0" w:color="auto"/>
              <w:left w:val="single" w:sz="4" w:space="0" w:color="auto"/>
              <w:bottom w:val="single" w:sz="4" w:space="0" w:color="auto"/>
              <w:right w:val="single" w:sz="4" w:space="0" w:color="auto"/>
            </w:tcBorders>
            <w:hideMark/>
          </w:tcPr>
          <w:p w:rsidR="000E2206" w:rsidRDefault="000E2206" w:rsidP="001D770E">
            <w:pPr>
              <w:spacing w:line="256" w:lineRule="auto"/>
              <w:ind w:left="1080"/>
              <w:rPr>
                <w:b/>
                <w:sz w:val="22"/>
                <w:szCs w:val="22"/>
              </w:rPr>
            </w:pPr>
            <w:r>
              <w:rPr>
                <w:b/>
                <w:sz w:val="22"/>
                <w:szCs w:val="22"/>
              </w:rPr>
              <w:t>Motion:</w:t>
            </w:r>
          </w:p>
        </w:tc>
        <w:tc>
          <w:tcPr>
            <w:tcW w:w="2113" w:type="dxa"/>
            <w:tcBorders>
              <w:top w:val="single" w:sz="4" w:space="0" w:color="auto"/>
              <w:left w:val="single" w:sz="4" w:space="0" w:color="auto"/>
              <w:bottom w:val="single" w:sz="4" w:space="0" w:color="auto"/>
              <w:right w:val="single" w:sz="4" w:space="0" w:color="auto"/>
            </w:tcBorders>
            <w:hideMark/>
          </w:tcPr>
          <w:p w:rsidR="000E2206" w:rsidRDefault="000E2206" w:rsidP="001D770E">
            <w:pPr>
              <w:spacing w:line="256" w:lineRule="auto"/>
              <w:ind w:left="1080"/>
              <w:rPr>
                <w:b/>
                <w:sz w:val="22"/>
                <w:szCs w:val="22"/>
              </w:rPr>
            </w:pPr>
            <w:r>
              <w:rPr>
                <w:b/>
                <w:sz w:val="22"/>
                <w:szCs w:val="22"/>
              </w:rPr>
              <w:t>Second:</w:t>
            </w:r>
          </w:p>
        </w:tc>
        <w:tc>
          <w:tcPr>
            <w:tcW w:w="4052" w:type="dxa"/>
            <w:tcBorders>
              <w:top w:val="single" w:sz="4" w:space="0" w:color="auto"/>
              <w:left w:val="single" w:sz="4" w:space="0" w:color="auto"/>
              <w:bottom w:val="single" w:sz="4" w:space="0" w:color="auto"/>
              <w:right w:val="single" w:sz="4" w:space="0" w:color="auto"/>
            </w:tcBorders>
            <w:hideMark/>
          </w:tcPr>
          <w:p w:rsidR="000E2206" w:rsidRDefault="000E2206" w:rsidP="001D770E">
            <w:pPr>
              <w:spacing w:line="256" w:lineRule="auto"/>
              <w:ind w:left="1080"/>
              <w:rPr>
                <w:b/>
                <w:sz w:val="22"/>
                <w:szCs w:val="22"/>
              </w:rPr>
            </w:pPr>
            <w:r>
              <w:rPr>
                <w:b/>
                <w:sz w:val="22"/>
                <w:szCs w:val="22"/>
              </w:rPr>
              <w:t>Time:</w:t>
            </w:r>
          </w:p>
        </w:tc>
      </w:tr>
      <w:tr w:rsidR="000E2206" w:rsidTr="001D770E">
        <w:trPr>
          <w:trHeight w:val="251"/>
        </w:trPr>
        <w:tc>
          <w:tcPr>
            <w:tcW w:w="2126" w:type="dxa"/>
            <w:tcBorders>
              <w:top w:val="single" w:sz="4" w:space="0" w:color="auto"/>
              <w:left w:val="single" w:sz="4" w:space="0" w:color="auto"/>
              <w:bottom w:val="single" w:sz="4" w:space="0" w:color="auto"/>
              <w:right w:val="single" w:sz="4" w:space="0" w:color="auto"/>
            </w:tcBorders>
            <w:hideMark/>
          </w:tcPr>
          <w:p w:rsidR="000E2206" w:rsidRDefault="000E2206" w:rsidP="001D770E">
            <w:pPr>
              <w:spacing w:line="256" w:lineRule="auto"/>
              <w:ind w:left="1080"/>
              <w:rPr>
                <w:b/>
                <w:sz w:val="22"/>
                <w:szCs w:val="22"/>
              </w:rPr>
            </w:pPr>
            <w:r>
              <w:rPr>
                <w:b/>
                <w:sz w:val="22"/>
                <w:szCs w:val="22"/>
              </w:rPr>
              <w:t>Aye:</w:t>
            </w:r>
          </w:p>
        </w:tc>
        <w:tc>
          <w:tcPr>
            <w:tcW w:w="2113" w:type="dxa"/>
            <w:tcBorders>
              <w:top w:val="single" w:sz="4" w:space="0" w:color="auto"/>
              <w:left w:val="single" w:sz="4" w:space="0" w:color="auto"/>
              <w:bottom w:val="single" w:sz="4" w:space="0" w:color="auto"/>
              <w:right w:val="single" w:sz="4" w:space="0" w:color="auto"/>
            </w:tcBorders>
            <w:hideMark/>
          </w:tcPr>
          <w:p w:rsidR="000E2206" w:rsidRDefault="000E2206" w:rsidP="001D770E">
            <w:pPr>
              <w:spacing w:line="256" w:lineRule="auto"/>
              <w:ind w:left="1080"/>
              <w:rPr>
                <w:b/>
                <w:sz w:val="22"/>
                <w:szCs w:val="22"/>
              </w:rPr>
            </w:pPr>
            <w:r>
              <w:rPr>
                <w:b/>
                <w:sz w:val="22"/>
                <w:szCs w:val="22"/>
              </w:rPr>
              <w:t>Nay:</w:t>
            </w:r>
          </w:p>
        </w:tc>
        <w:tc>
          <w:tcPr>
            <w:tcW w:w="4052" w:type="dxa"/>
            <w:tcBorders>
              <w:top w:val="single" w:sz="4" w:space="0" w:color="auto"/>
              <w:left w:val="single" w:sz="4" w:space="0" w:color="auto"/>
              <w:bottom w:val="single" w:sz="4" w:space="0" w:color="auto"/>
              <w:right w:val="single" w:sz="4" w:space="0" w:color="auto"/>
            </w:tcBorders>
            <w:hideMark/>
          </w:tcPr>
          <w:p w:rsidR="000E2206" w:rsidRDefault="000E2206" w:rsidP="001D770E">
            <w:pPr>
              <w:spacing w:line="256" w:lineRule="auto"/>
              <w:ind w:left="1080"/>
              <w:rPr>
                <w:b/>
                <w:sz w:val="22"/>
                <w:szCs w:val="22"/>
              </w:rPr>
            </w:pPr>
            <w:r>
              <w:rPr>
                <w:b/>
                <w:sz w:val="22"/>
                <w:szCs w:val="22"/>
              </w:rPr>
              <w:t>Abstain:</w:t>
            </w:r>
          </w:p>
        </w:tc>
      </w:tr>
    </w:tbl>
    <w:p w:rsidR="000E2206" w:rsidRPr="000E2206" w:rsidRDefault="000E2206" w:rsidP="00C81448">
      <w:pPr>
        <w:rPr>
          <w:sz w:val="22"/>
          <w:szCs w:val="22"/>
        </w:rPr>
      </w:pPr>
    </w:p>
    <w:p w:rsidR="00197DDE" w:rsidRDefault="00197DDE" w:rsidP="00197DDE">
      <w:pPr>
        <w:ind w:left="720"/>
        <w:contextualSpacing/>
        <w:jc w:val="center"/>
        <w:rPr>
          <w:b/>
          <w:sz w:val="22"/>
          <w:szCs w:val="22"/>
        </w:rPr>
      </w:pPr>
    </w:p>
    <w:p w:rsidR="00197DDE" w:rsidRDefault="00197DDE" w:rsidP="00197DDE">
      <w:pPr>
        <w:ind w:left="720"/>
        <w:contextualSpacing/>
        <w:jc w:val="center"/>
        <w:rPr>
          <w:b/>
          <w:sz w:val="22"/>
          <w:szCs w:val="22"/>
        </w:rPr>
      </w:pPr>
    </w:p>
    <w:p w:rsidR="00197DDE" w:rsidRDefault="00197DDE" w:rsidP="00197DDE">
      <w:pPr>
        <w:ind w:left="720"/>
        <w:contextualSpacing/>
        <w:jc w:val="center"/>
        <w:rPr>
          <w:b/>
          <w:sz w:val="22"/>
          <w:szCs w:val="22"/>
        </w:rPr>
      </w:pPr>
    </w:p>
    <w:p w:rsidR="00197DDE" w:rsidRDefault="00197DDE" w:rsidP="00197DDE">
      <w:pPr>
        <w:ind w:left="720"/>
        <w:contextualSpacing/>
        <w:jc w:val="center"/>
        <w:rPr>
          <w:b/>
          <w:sz w:val="22"/>
          <w:szCs w:val="22"/>
        </w:rPr>
      </w:pPr>
    </w:p>
    <w:p w:rsidR="004D2658" w:rsidRDefault="004D2658" w:rsidP="00694D4B">
      <w:pPr>
        <w:spacing w:before="100" w:beforeAutospacing="1" w:after="100" w:afterAutospacing="1"/>
        <w:jc w:val="center"/>
        <w:outlineLvl w:val="9"/>
        <w:rPr>
          <w:b/>
          <w:sz w:val="22"/>
          <w:szCs w:val="22"/>
        </w:rPr>
      </w:pPr>
    </w:p>
    <w:p w:rsidR="004D2658" w:rsidRDefault="004D2658" w:rsidP="00694D4B">
      <w:pPr>
        <w:spacing w:before="100" w:beforeAutospacing="1" w:after="100" w:afterAutospacing="1"/>
        <w:jc w:val="center"/>
        <w:outlineLvl w:val="9"/>
        <w:rPr>
          <w:b/>
          <w:sz w:val="22"/>
          <w:szCs w:val="22"/>
        </w:rPr>
      </w:pPr>
    </w:p>
    <w:p w:rsidR="004D2658" w:rsidRDefault="004D2658" w:rsidP="00694D4B">
      <w:pPr>
        <w:spacing w:before="100" w:beforeAutospacing="1" w:after="100" w:afterAutospacing="1"/>
        <w:jc w:val="center"/>
        <w:outlineLvl w:val="9"/>
        <w:rPr>
          <w:b/>
          <w:sz w:val="22"/>
          <w:szCs w:val="22"/>
        </w:rPr>
      </w:pPr>
    </w:p>
    <w:p w:rsidR="004D2658" w:rsidRDefault="004D2658" w:rsidP="00694D4B">
      <w:pPr>
        <w:spacing w:before="100" w:beforeAutospacing="1" w:after="100" w:afterAutospacing="1"/>
        <w:jc w:val="center"/>
        <w:outlineLvl w:val="9"/>
        <w:rPr>
          <w:b/>
          <w:sz w:val="22"/>
          <w:szCs w:val="22"/>
        </w:rPr>
      </w:pPr>
    </w:p>
    <w:p w:rsidR="00694D4B" w:rsidRDefault="00694D4B" w:rsidP="00694D4B">
      <w:pPr>
        <w:spacing w:before="100" w:beforeAutospacing="1" w:after="100" w:afterAutospacing="1"/>
        <w:jc w:val="center"/>
        <w:outlineLvl w:val="9"/>
        <w:rPr>
          <w:b/>
        </w:rPr>
      </w:pPr>
      <w:r w:rsidRPr="00694D4B">
        <w:rPr>
          <w:b/>
          <w:sz w:val="22"/>
          <w:szCs w:val="22"/>
        </w:rPr>
        <w:t>APPROVAL OF VETERAN SERVICES CONTRACT</w:t>
      </w:r>
      <w:r>
        <w:rPr>
          <w:b/>
          <w:sz w:val="22"/>
          <w:szCs w:val="22"/>
        </w:rPr>
        <w:t xml:space="preserve">                                                                                                  S</w:t>
      </w:r>
      <w:r w:rsidRPr="00694D4B">
        <w:rPr>
          <w:b/>
          <w:sz w:val="22"/>
          <w:szCs w:val="22"/>
        </w:rPr>
        <w:t>ARDINIA LEGION POST 1131</w:t>
      </w:r>
    </w:p>
    <w:p w:rsidR="00694D4B" w:rsidRPr="00694D4B" w:rsidRDefault="00694D4B" w:rsidP="00694D4B">
      <w:pPr>
        <w:outlineLvl w:val="9"/>
        <w:rPr>
          <w:sz w:val="22"/>
          <w:szCs w:val="22"/>
        </w:rPr>
      </w:pPr>
      <w:r w:rsidRPr="00694D4B">
        <w:rPr>
          <w:b/>
          <w:sz w:val="22"/>
          <w:szCs w:val="22"/>
        </w:rPr>
        <w:t xml:space="preserve">WHEREAS, </w:t>
      </w:r>
      <w:r w:rsidRPr="00694D4B">
        <w:rPr>
          <w:sz w:val="22"/>
          <w:szCs w:val="22"/>
        </w:rPr>
        <w:t xml:space="preserve">the Sardinia Town Board agrees that the Sardinia Legion does provide a service to the Town and an amount of $2500 has been requested from the Sardinia Legion Post 1131, and, </w:t>
      </w:r>
    </w:p>
    <w:p w:rsidR="00694D4B" w:rsidRPr="00694D4B" w:rsidRDefault="00694D4B" w:rsidP="00694D4B">
      <w:pPr>
        <w:outlineLvl w:val="9"/>
        <w:rPr>
          <w:sz w:val="22"/>
          <w:szCs w:val="22"/>
        </w:rPr>
      </w:pPr>
      <w:r w:rsidRPr="00694D4B">
        <w:rPr>
          <w:b/>
          <w:sz w:val="22"/>
          <w:szCs w:val="22"/>
        </w:rPr>
        <w:t xml:space="preserve">NOW, THEREFORE, BE IT RESOLVED, </w:t>
      </w:r>
      <w:r w:rsidRPr="00694D4B">
        <w:rPr>
          <w:sz w:val="22"/>
          <w:szCs w:val="22"/>
        </w:rPr>
        <w:t>the Sardinia Town Board has reviewed the contract and has agreed upon the terms for a contract with the Sardinia Legion Post 1131 in the amount of $2500 to be approved each year for a three year period of the contract, and</w:t>
      </w:r>
    </w:p>
    <w:p w:rsidR="00694D4B" w:rsidRDefault="00694D4B" w:rsidP="00694D4B">
      <w:pPr>
        <w:outlineLvl w:val="9"/>
        <w:rPr>
          <w:sz w:val="22"/>
          <w:szCs w:val="22"/>
        </w:rPr>
      </w:pPr>
      <w:r w:rsidRPr="00694D4B">
        <w:rPr>
          <w:b/>
          <w:sz w:val="22"/>
          <w:szCs w:val="22"/>
        </w:rPr>
        <w:t xml:space="preserve">BE IT FURTHER RESOLVED, </w:t>
      </w:r>
      <w:r w:rsidRPr="00694D4B">
        <w:rPr>
          <w:sz w:val="22"/>
          <w:szCs w:val="22"/>
        </w:rPr>
        <w:t>the Sardinia Town Board approves Supervisor Beverly Gambino to sign and enter into the contract on behalf of the Town of Sardinia, and</w:t>
      </w:r>
    </w:p>
    <w:p w:rsidR="00694D4B" w:rsidRDefault="00694D4B" w:rsidP="00694D4B">
      <w:pPr>
        <w:outlineLvl w:val="9"/>
        <w:rPr>
          <w:sz w:val="22"/>
          <w:szCs w:val="22"/>
        </w:rPr>
      </w:pPr>
    </w:p>
    <w:p w:rsidR="00694D4B" w:rsidRDefault="00694D4B" w:rsidP="00694D4B">
      <w:pPr>
        <w:pStyle w:val="ListParagraph"/>
        <w:rPr>
          <w:b/>
          <w:caps/>
          <w:sz w:val="22"/>
          <w:szCs w:val="22"/>
        </w:rPr>
      </w:pPr>
      <w:r>
        <w:rPr>
          <w:sz w:val="22"/>
          <w:szCs w:val="22"/>
        </w:rPr>
        <w:tab/>
      </w:r>
      <w:r>
        <w:rPr>
          <w:b/>
          <w:caps/>
          <w:sz w:val="22"/>
          <w:szCs w:val="22"/>
        </w:rPr>
        <w:t>Be it so resolved,</w:t>
      </w:r>
    </w:p>
    <w:p w:rsidR="00694D4B" w:rsidRDefault="00694D4B" w:rsidP="00694D4B">
      <w:pPr>
        <w:ind w:left="720"/>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13"/>
        <w:gridCol w:w="4052"/>
      </w:tblGrid>
      <w:tr w:rsidR="00694D4B" w:rsidTr="00AF0DBE">
        <w:trPr>
          <w:trHeight w:val="241"/>
        </w:trPr>
        <w:tc>
          <w:tcPr>
            <w:tcW w:w="2126" w:type="dxa"/>
            <w:tcBorders>
              <w:top w:val="single" w:sz="4" w:space="0" w:color="auto"/>
              <w:left w:val="single" w:sz="4" w:space="0" w:color="auto"/>
              <w:bottom w:val="single" w:sz="4" w:space="0" w:color="auto"/>
              <w:right w:val="single" w:sz="4" w:space="0" w:color="auto"/>
            </w:tcBorders>
            <w:hideMark/>
          </w:tcPr>
          <w:p w:rsidR="00694D4B" w:rsidRDefault="00694D4B" w:rsidP="00AF0DBE">
            <w:pPr>
              <w:spacing w:line="256" w:lineRule="auto"/>
              <w:ind w:left="1080"/>
              <w:rPr>
                <w:b/>
                <w:sz w:val="22"/>
                <w:szCs w:val="22"/>
              </w:rPr>
            </w:pPr>
            <w:r>
              <w:rPr>
                <w:b/>
                <w:sz w:val="22"/>
                <w:szCs w:val="22"/>
              </w:rPr>
              <w:t>Motion:</w:t>
            </w:r>
          </w:p>
        </w:tc>
        <w:tc>
          <w:tcPr>
            <w:tcW w:w="2113" w:type="dxa"/>
            <w:tcBorders>
              <w:top w:val="single" w:sz="4" w:space="0" w:color="auto"/>
              <w:left w:val="single" w:sz="4" w:space="0" w:color="auto"/>
              <w:bottom w:val="single" w:sz="4" w:space="0" w:color="auto"/>
              <w:right w:val="single" w:sz="4" w:space="0" w:color="auto"/>
            </w:tcBorders>
            <w:hideMark/>
          </w:tcPr>
          <w:p w:rsidR="00694D4B" w:rsidRDefault="00694D4B" w:rsidP="00AF0DBE">
            <w:pPr>
              <w:spacing w:line="256" w:lineRule="auto"/>
              <w:ind w:left="1080"/>
              <w:rPr>
                <w:b/>
                <w:sz w:val="22"/>
                <w:szCs w:val="22"/>
              </w:rPr>
            </w:pPr>
            <w:r>
              <w:rPr>
                <w:b/>
                <w:sz w:val="22"/>
                <w:szCs w:val="22"/>
              </w:rPr>
              <w:t>Second:</w:t>
            </w:r>
          </w:p>
        </w:tc>
        <w:tc>
          <w:tcPr>
            <w:tcW w:w="4052" w:type="dxa"/>
            <w:tcBorders>
              <w:top w:val="single" w:sz="4" w:space="0" w:color="auto"/>
              <w:left w:val="single" w:sz="4" w:space="0" w:color="auto"/>
              <w:bottom w:val="single" w:sz="4" w:space="0" w:color="auto"/>
              <w:right w:val="single" w:sz="4" w:space="0" w:color="auto"/>
            </w:tcBorders>
            <w:hideMark/>
          </w:tcPr>
          <w:p w:rsidR="00694D4B" w:rsidRDefault="00694D4B" w:rsidP="00AF0DBE">
            <w:pPr>
              <w:spacing w:line="256" w:lineRule="auto"/>
              <w:ind w:left="1080"/>
              <w:rPr>
                <w:b/>
                <w:sz w:val="22"/>
                <w:szCs w:val="22"/>
              </w:rPr>
            </w:pPr>
            <w:r>
              <w:rPr>
                <w:b/>
                <w:sz w:val="22"/>
                <w:szCs w:val="22"/>
              </w:rPr>
              <w:t>Time:</w:t>
            </w:r>
          </w:p>
        </w:tc>
      </w:tr>
      <w:tr w:rsidR="00694D4B" w:rsidTr="00AF0DBE">
        <w:trPr>
          <w:trHeight w:val="251"/>
        </w:trPr>
        <w:tc>
          <w:tcPr>
            <w:tcW w:w="2126" w:type="dxa"/>
            <w:tcBorders>
              <w:top w:val="single" w:sz="4" w:space="0" w:color="auto"/>
              <w:left w:val="single" w:sz="4" w:space="0" w:color="auto"/>
              <w:bottom w:val="single" w:sz="4" w:space="0" w:color="auto"/>
              <w:right w:val="single" w:sz="4" w:space="0" w:color="auto"/>
            </w:tcBorders>
            <w:hideMark/>
          </w:tcPr>
          <w:p w:rsidR="00694D4B" w:rsidRDefault="00694D4B" w:rsidP="00AF0DBE">
            <w:pPr>
              <w:spacing w:line="256" w:lineRule="auto"/>
              <w:ind w:left="1080"/>
              <w:rPr>
                <w:b/>
                <w:sz w:val="22"/>
                <w:szCs w:val="22"/>
              </w:rPr>
            </w:pPr>
            <w:r>
              <w:rPr>
                <w:b/>
                <w:sz w:val="22"/>
                <w:szCs w:val="22"/>
              </w:rPr>
              <w:t>Aye:</w:t>
            </w:r>
          </w:p>
        </w:tc>
        <w:tc>
          <w:tcPr>
            <w:tcW w:w="2113" w:type="dxa"/>
            <w:tcBorders>
              <w:top w:val="single" w:sz="4" w:space="0" w:color="auto"/>
              <w:left w:val="single" w:sz="4" w:space="0" w:color="auto"/>
              <w:bottom w:val="single" w:sz="4" w:space="0" w:color="auto"/>
              <w:right w:val="single" w:sz="4" w:space="0" w:color="auto"/>
            </w:tcBorders>
            <w:hideMark/>
          </w:tcPr>
          <w:p w:rsidR="00694D4B" w:rsidRDefault="00694D4B" w:rsidP="00AF0DBE">
            <w:pPr>
              <w:spacing w:line="256" w:lineRule="auto"/>
              <w:ind w:left="1080"/>
              <w:rPr>
                <w:b/>
                <w:sz w:val="22"/>
                <w:szCs w:val="22"/>
              </w:rPr>
            </w:pPr>
            <w:r>
              <w:rPr>
                <w:b/>
                <w:sz w:val="22"/>
                <w:szCs w:val="22"/>
              </w:rPr>
              <w:t>Nay:</w:t>
            </w:r>
          </w:p>
        </w:tc>
        <w:tc>
          <w:tcPr>
            <w:tcW w:w="4052" w:type="dxa"/>
            <w:tcBorders>
              <w:top w:val="single" w:sz="4" w:space="0" w:color="auto"/>
              <w:left w:val="single" w:sz="4" w:space="0" w:color="auto"/>
              <w:bottom w:val="single" w:sz="4" w:space="0" w:color="auto"/>
              <w:right w:val="single" w:sz="4" w:space="0" w:color="auto"/>
            </w:tcBorders>
            <w:hideMark/>
          </w:tcPr>
          <w:p w:rsidR="00694D4B" w:rsidRDefault="00694D4B" w:rsidP="00AF0DBE">
            <w:pPr>
              <w:spacing w:line="256" w:lineRule="auto"/>
              <w:ind w:left="1080"/>
              <w:rPr>
                <w:b/>
                <w:sz w:val="22"/>
                <w:szCs w:val="22"/>
              </w:rPr>
            </w:pPr>
            <w:r>
              <w:rPr>
                <w:b/>
                <w:sz w:val="22"/>
                <w:szCs w:val="22"/>
              </w:rPr>
              <w:t>Abstain:</w:t>
            </w:r>
          </w:p>
        </w:tc>
      </w:tr>
    </w:tbl>
    <w:p w:rsidR="00694D4B" w:rsidRPr="000E2206" w:rsidRDefault="00694D4B" w:rsidP="00694D4B">
      <w:pPr>
        <w:rPr>
          <w:sz w:val="22"/>
          <w:szCs w:val="22"/>
        </w:rPr>
      </w:pPr>
    </w:p>
    <w:p w:rsidR="00694D4B" w:rsidRPr="00694D4B" w:rsidRDefault="00694D4B" w:rsidP="00694D4B">
      <w:pPr>
        <w:outlineLvl w:val="9"/>
        <w:rPr>
          <w:sz w:val="22"/>
          <w:szCs w:val="22"/>
        </w:rPr>
      </w:pPr>
    </w:p>
    <w:p w:rsidR="00197DDE" w:rsidRDefault="00197DDE" w:rsidP="00197DDE">
      <w:pPr>
        <w:ind w:left="720"/>
        <w:contextualSpacing/>
        <w:jc w:val="center"/>
        <w:rPr>
          <w:b/>
          <w:sz w:val="22"/>
          <w:szCs w:val="22"/>
        </w:rPr>
      </w:pPr>
    </w:p>
    <w:p w:rsidR="001501DF" w:rsidRDefault="001501DF" w:rsidP="00197DDE">
      <w:pPr>
        <w:ind w:left="720"/>
        <w:contextualSpacing/>
        <w:jc w:val="center"/>
        <w:rPr>
          <w:b/>
          <w:sz w:val="22"/>
          <w:szCs w:val="22"/>
        </w:rPr>
      </w:pPr>
    </w:p>
    <w:p w:rsidR="001501DF" w:rsidRDefault="001501DF" w:rsidP="00197DDE">
      <w:pPr>
        <w:ind w:left="720"/>
        <w:contextualSpacing/>
        <w:jc w:val="center"/>
        <w:rPr>
          <w:b/>
          <w:sz w:val="22"/>
          <w:szCs w:val="22"/>
        </w:rPr>
      </w:pPr>
    </w:p>
    <w:p w:rsidR="001501DF" w:rsidRPr="00CD5D16" w:rsidRDefault="001501DF" w:rsidP="001501DF">
      <w:pPr>
        <w:jc w:val="center"/>
        <w:rPr>
          <w:b/>
          <w:sz w:val="22"/>
          <w:szCs w:val="22"/>
        </w:rPr>
      </w:pPr>
      <w:r w:rsidRPr="00CD5D16">
        <w:rPr>
          <w:b/>
          <w:sz w:val="22"/>
          <w:szCs w:val="22"/>
        </w:rPr>
        <w:t>APPROVAL OF NEW APPOINTMENTS</w:t>
      </w:r>
    </w:p>
    <w:p w:rsidR="001501DF" w:rsidRPr="00CD5D16" w:rsidRDefault="001501DF" w:rsidP="001501DF">
      <w:pPr>
        <w:jc w:val="center"/>
        <w:rPr>
          <w:b/>
          <w:sz w:val="22"/>
          <w:szCs w:val="22"/>
        </w:rPr>
      </w:pPr>
    </w:p>
    <w:p w:rsidR="001501DF" w:rsidRPr="00CD5D16" w:rsidRDefault="001501DF" w:rsidP="001501DF">
      <w:pPr>
        <w:jc w:val="center"/>
        <w:rPr>
          <w:b/>
          <w:sz w:val="22"/>
          <w:szCs w:val="22"/>
        </w:rPr>
      </w:pPr>
    </w:p>
    <w:p w:rsidR="001501DF" w:rsidRPr="00CD5D16" w:rsidRDefault="001501DF" w:rsidP="001501DF">
      <w:pPr>
        <w:rPr>
          <w:sz w:val="22"/>
          <w:szCs w:val="22"/>
        </w:rPr>
      </w:pPr>
      <w:r w:rsidRPr="00CD5D16">
        <w:rPr>
          <w:sz w:val="22"/>
          <w:szCs w:val="22"/>
        </w:rPr>
        <w:t xml:space="preserve">Moved by ___________________________ second by __________________that Denise </w:t>
      </w:r>
      <w:proofErr w:type="spellStart"/>
      <w:r w:rsidRPr="00CD5D16">
        <w:rPr>
          <w:sz w:val="22"/>
          <w:szCs w:val="22"/>
        </w:rPr>
        <w:t>Schiener</w:t>
      </w:r>
      <w:proofErr w:type="spellEnd"/>
      <w:r w:rsidRPr="00CD5D16">
        <w:rPr>
          <w:sz w:val="22"/>
          <w:szCs w:val="22"/>
        </w:rPr>
        <w:t xml:space="preserve"> be appointed Zoning Board Secretary at the hourly rate of $1</w:t>
      </w:r>
      <w:r w:rsidR="00BE7037">
        <w:rPr>
          <w:sz w:val="22"/>
          <w:szCs w:val="22"/>
        </w:rPr>
        <w:t>3.07 and Alternate board member beginning October 9</w:t>
      </w:r>
      <w:r w:rsidR="00BE7037" w:rsidRPr="00BE7037">
        <w:rPr>
          <w:sz w:val="22"/>
          <w:szCs w:val="22"/>
          <w:vertAlign w:val="superscript"/>
        </w:rPr>
        <w:t>th</w:t>
      </w:r>
      <w:r w:rsidR="00BE7037">
        <w:rPr>
          <w:sz w:val="22"/>
          <w:szCs w:val="22"/>
        </w:rPr>
        <w:t xml:space="preserve"> 2015</w:t>
      </w:r>
    </w:p>
    <w:p w:rsidR="001501DF" w:rsidRPr="00CD5D16" w:rsidRDefault="001501DF" w:rsidP="001501DF">
      <w:pPr>
        <w:rPr>
          <w:sz w:val="22"/>
          <w:szCs w:val="22"/>
        </w:rPr>
      </w:pPr>
    </w:p>
    <w:p w:rsidR="001501DF" w:rsidRDefault="001501DF" w:rsidP="00CD5D16">
      <w:pPr>
        <w:rPr>
          <w:sz w:val="22"/>
          <w:szCs w:val="22"/>
        </w:rPr>
      </w:pPr>
      <w:r w:rsidRPr="00CD5D16">
        <w:rPr>
          <w:sz w:val="22"/>
          <w:szCs w:val="22"/>
        </w:rPr>
        <w:t>Moved by _________________________ second by ___________</w:t>
      </w:r>
      <w:r w:rsidR="00CD5D16" w:rsidRPr="00CD5D16">
        <w:rPr>
          <w:sz w:val="22"/>
          <w:szCs w:val="22"/>
        </w:rPr>
        <w:t xml:space="preserve">______________ that Mary Roth be appointed to Planning Board Member filling out the term of a previous member with appointment ending on 12/31/2018 </w:t>
      </w:r>
      <w:r w:rsidR="00BE7037">
        <w:rPr>
          <w:sz w:val="22"/>
          <w:szCs w:val="22"/>
        </w:rPr>
        <w:t>beginning on October 22, 2015</w:t>
      </w:r>
    </w:p>
    <w:p w:rsidR="00CD5D16" w:rsidRDefault="00CD5D16" w:rsidP="00CD5D16">
      <w:pPr>
        <w:rPr>
          <w:sz w:val="22"/>
          <w:szCs w:val="22"/>
        </w:rPr>
      </w:pPr>
    </w:p>
    <w:p w:rsidR="009B3A92" w:rsidRDefault="00CD5D16" w:rsidP="009B3A92">
      <w:pPr>
        <w:rPr>
          <w:sz w:val="22"/>
          <w:szCs w:val="22"/>
        </w:rPr>
      </w:pPr>
      <w:r>
        <w:rPr>
          <w:sz w:val="22"/>
          <w:szCs w:val="22"/>
        </w:rPr>
        <w:t xml:space="preserve">Moved by _________________________ second by </w:t>
      </w:r>
      <w:r w:rsidR="00834D0A">
        <w:rPr>
          <w:sz w:val="22"/>
          <w:szCs w:val="22"/>
        </w:rPr>
        <w:t>______________________</w:t>
      </w:r>
      <w:r>
        <w:rPr>
          <w:sz w:val="22"/>
          <w:szCs w:val="22"/>
        </w:rPr>
        <w:t xml:space="preserve"> that                 be appointed to Zoning Board Member filling out the term of a previous member with appointment ending on </w:t>
      </w:r>
      <w:r w:rsidR="009B3A92">
        <w:rPr>
          <w:sz w:val="22"/>
          <w:szCs w:val="22"/>
        </w:rPr>
        <w:t>12/31/2017</w:t>
      </w:r>
    </w:p>
    <w:p w:rsidR="009B3A92" w:rsidRPr="007211FD" w:rsidRDefault="009B3A92" w:rsidP="009B3A92">
      <w:pPr>
        <w:rPr>
          <w:sz w:val="22"/>
          <w:szCs w:val="22"/>
        </w:rPr>
      </w:pPr>
    </w:p>
    <w:p w:rsidR="009B3A92" w:rsidRDefault="009B3A92" w:rsidP="009B3A92">
      <w:pPr>
        <w:rPr>
          <w:sz w:val="22"/>
          <w:szCs w:val="22"/>
        </w:rPr>
      </w:pPr>
    </w:p>
    <w:p w:rsidR="002971C5" w:rsidRDefault="002971C5" w:rsidP="009B3A92">
      <w:pPr>
        <w:rPr>
          <w:sz w:val="22"/>
          <w:szCs w:val="22"/>
        </w:rPr>
      </w:pPr>
    </w:p>
    <w:p w:rsidR="00DE6295" w:rsidRDefault="00DE6295" w:rsidP="009B3A92">
      <w:pPr>
        <w:rPr>
          <w:sz w:val="22"/>
          <w:szCs w:val="22"/>
        </w:rPr>
      </w:pPr>
    </w:p>
    <w:p w:rsidR="00D7489C" w:rsidRDefault="00DE6295" w:rsidP="00D7489C">
      <w:pPr>
        <w:pStyle w:val="ListParagraph"/>
        <w:ind w:left="0"/>
        <w:jc w:val="center"/>
        <w:rPr>
          <w:b/>
          <w:sz w:val="22"/>
          <w:szCs w:val="22"/>
        </w:rPr>
      </w:pPr>
      <w:r w:rsidRPr="00DE6295">
        <w:rPr>
          <w:b/>
          <w:sz w:val="22"/>
          <w:szCs w:val="22"/>
        </w:rPr>
        <w:t>APPROVAL OF SARDINIA SENIOR CITIZENS THANKSGIVING DINNER</w:t>
      </w:r>
    </w:p>
    <w:p w:rsidR="00D7489C" w:rsidRDefault="00D7489C" w:rsidP="00D7489C">
      <w:pPr>
        <w:pStyle w:val="ListParagraph"/>
        <w:ind w:left="0"/>
        <w:jc w:val="center"/>
        <w:rPr>
          <w:b/>
          <w:sz w:val="22"/>
          <w:szCs w:val="22"/>
        </w:rPr>
      </w:pPr>
    </w:p>
    <w:p w:rsidR="00D7489C" w:rsidRDefault="00DE6295" w:rsidP="00D7489C">
      <w:pPr>
        <w:pStyle w:val="ListParagraph"/>
        <w:ind w:left="0"/>
        <w:rPr>
          <w:sz w:val="22"/>
          <w:szCs w:val="22"/>
        </w:rPr>
      </w:pPr>
      <w:r w:rsidRPr="00DE6295">
        <w:rPr>
          <w:b/>
          <w:sz w:val="22"/>
          <w:szCs w:val="22"/>
        </w:rPr>
        <w:t xml:space="preserve">WHEREAS, </w:t>
      </w:r>
      <w:r w:rsidRPr="00DE6295">
        <w:rPr>
          <w:sz w:val="22"/>
          <w:szCs w:val="22"/>
        </w:rPr>
        <w:t xml:space="preserve">the Sardinia Town Board has received a request from the Senior Citizens to </w:t>
      </w:r>
      <w:r w:rsidR="00D7489C">
        <w:rPr>
          <w:sz w:val="22"/>
          <w:szCs w:val="22"/>
        </w:rPr>
        <w:t>contribute to the cost of the a</w:t>
      </w:r>
      <w:r w:rsidRPr="00DE6295">
        <w:rPr>
          <w:sz w:val="22"/>
          <w:szCs w:val="22"/>
        </w:rPr>
        <w:t>nnual Thanksgiving Dinner</w:t>
      </w:r>
      <w:r w:rsidR="00E07C5F">
        <w:rPr>
          <w:sz w:val="22"/>
          <w:szCs w:val="22"/>
        </w:rPr>
        <w:t xml:space="preserve"> to be held on November 19, 2015</w:t>
      </w:r>
      <w:r w:rsidRPr="00DE6295">
        <w:rPr>
          <w:sz w:val="22"/>
          <w:szCs w:val="22"/>
        </w:rPr>
        <w:t xml:space="preserve"> at 12:30 </w:t>
      </w:r>
      <w:r w:rsidR="00D7489C">
        <w:rPr>
          <w:sz w:val="22"/>
          <w:szCs w:val="22"/>
        </w:rPr>
        <w:t>p.m. at the Holland Willows, and</w:t>
      </w:r>
    </w:p>
    <w:p w:rsidR="00DE6295" w:rsidRPr="00DE6295" w:rsidRDefault="00DE6295" w:rsidP="00D7489C">
      <w:pPr>
        <w:pStyle w:val="ListParagraph"/>
        <w:ind w:left="0"/>
        <w:rPr>
          <w:sz w:val="22"/>
          <w:szCs w:val="22"/>
        </w:rPr>
      </w:pPr>
      <w:r w:rsidRPr="00DE6295">
        <w:rPr>
          <w:b/>
          <w:sz w:val="22"/>
          <w:szCs w:val="22"/>
        </w:rPr>
        <w:t xml:space="preserve">WHEREAS, </w:t>
      </w:r>
      <w:r w:rsidRPr="00DE6295">
        <w:rPr>
          <w:sz w:val="22"/>
          <w:szCs w:val="22"/>
        </w:rPr>
        <w:t>t</w:t>
      </w:r>
      <w:r w:rsidR="009D5409">
        <w:rPr>
          <w:sz w:val="22"/>
          <w:szCs w:val="22"/>
        </w:rPr>
        <w:t>he cost of this dinner is $_____</w:t>
      </w:r>
      <w:r w:rsidRPr="00DE6295">
        <w:rPr>
          <w:sz w:val="22"/>
          <w:szCs w:val="22"/>
        </w:rPr>
        <w:t xml:space="preserve"> per person; Waste Management wi</w:t>
      </w:r>
      <w:r w:rsidR="00E07C5F">
        <w:rPr>
          <w:sz w:val="22"/>
          <w:szCs w:val="22"/>
        </w:rPr>
        <w:t>ll contribute $_____</w:t>
      </w:r>
      <w:r w:rsidR="00D7489C">
        <w:rPr>
          <w:sz w:val="22"/>
          <w:szCs w:val="22"/>
        </w:rPr>
        <w:t xml:space="preserve"> per person</w:t>
      </w:r>
      <w:r w:rsidR="00E07C5F">
        <w:rPr>
          <w:sz w:val="22"/>
          <w:szCs w:val="22"/>
        </w:rPr>
        <w:t xml:space="preserve"> the remainder $______</w:t>
      </w:r>
      <w:r w:rsidRPr="00DE6295">
        <w:rPr>
          <w:sz w:val="22"/>
          <w:szCs w:val="22"/>
        </w:rPr>
        <w:t xml:space="preserve"> per person is requested from the </w:t>
      </w:r>
      <w:r w:rsidR="00D7489C" w:rsidRPr="00DE6295">
        <w:rPr>
          <w:sz w:val="22"/>
          <w:szCs w:val="22"/>
        </w:rPr>
        <w:t>seniors</w:t>
      </w:r>
      <w:r w:rsidRPr="00DE6295">
        <w:rPr>
          <w:sz w:val="22"/>
          <w:szCs w:val="22"/>
        </w:rPr>
        <w:t xml:space="preserve"> for this event, and</w:t>
      </w:r>
    </w:p>
    <w:p w:rsidR="00DE6295" w:rsidRPr="00DE6295" w:rsidRDefault="00D7489C" w:rsidP="00D7489C">
      <w:pPr>
        <w:pStyle w:val="ListParagraph"/>
        <w:ind w:left="0"/>
        <w:rPr>
          <w:sz w:val="22"/>
          <w:szCs w:val="22"/>
        </w:rPr>
      </w:pPr>
      <w:r>
        <w:rPr>
          <w:b/>
          <w:sz w:val="22"/>
          <w:szCs w:val="22"/>
        </w:rPr>
        <w:t>WHEREAS,</w:t>
      </w:r>
      <w:r w:rsidR="00DE6295" w:rsidRPr="00DE6295">
        <w:rPr>
          <w:sz w:val="22"/>
          <w:szCs w:val="22"/>
        </w:rPr>
        <w:t xml:space="preserve"> the Town of Sardinia has annually contributed to this event and has the funds available in the budget for this, and</w:t>
      </w:r>
    </w:p>
    <w:p w:rsidR="00DE6295" w:rsidRPr="00DE6295" w:rsidRDefault="00DE6295" w:rsidP="00D7489C">
      <w:pPr>
        <w:pStyle w:val="ListParagraph"/>
        <w:ind w:left="0"/>
        <w:rPr>
          <w:sz w:val="22"/>
          <w:szCs w:val="22"/>
        </w:rPr>
      </w:pPr>
      <w:r w:rsidRPr="00DE6295">
        <w:rPr>
          <w:sz w:val="22"/>
          <w:szCs w:val="22"/>
        </w:rPr>
        <w:tab/>
      </w:r>
      <w:r w:rsidRPr="00DE6295">
        <w:rPr>
          <w:b/>
          <w:sz w:val="22"/>
          <w:szCs w:val="22"/>
        </w:rPr>
        <w:t xml:space="preserve">NOW, THEREFORE, BE IT RESOLVED, </w:t>
      </w:r>
      <w:r w:rsidRPr="00DE6295">
        <w:rPr>
          <w:sz w:val="22"/>
          <w:szCs w:val="22"/>
        </w:rPr>
        <w:t>the Sardinia Town Board hereby authorizes the payment to the Holla</w:t>
      </w:r>
      <w:r w:rsidR="00C530E0">
        <w:rPr>
          <w:sz w:val="22"/>
          <w:szCs w:val="22"/>
        </w:rPr>
        <w:t>nd Willows not to exceed $_____</w:t>
      </w:r>
      <w:r w:rsidRPr="00DE6295">
        <w:rPr>
          <w:sz w:val="22"/>
          <w:szCs w:val="22"/>
        </w:rPr>
        <w:t xml:space="preserve"> for the purpose of the Sardinia Senior Thanksgiving </w:t>
      </w:r>
      <w:r w:rsidR="00C530E0">
        <w:rPr>
          <w:sz w:val="22"/>
          <w:szCs w:val="22"/>
        </w:rPr>
        <w:t>Dinner to be held on November 19, 2015</w:t>
      </w:r>
      <w:r w:rsidRPr="00DE6295">
        <w:rPr>
          <w:sz w:val="22"/>
          <w:szCs w:val="22"/>
        </w:rPr>
        <w:t xml:space="preserve"> at 12:30 p.m. at the Holland Willows, and</w:t>
      </w:r>
    </w:p>
    <w:p w:rsidR="00DE6295" w:rsidRPr="00DE6295" w:rsidRDefault="00DE6295" w:rsidP="00D7489C">
      <w:pPr>
        <w:pStyle w:val="ListParagraph"/>
        <w:ind w:left="0"/>
        <w:rPr>
          <w:sz w:val="22"/>
          <w:szCs w:val="22"/>
        </w:rPr>
      </w:pPr>
    </w:p>
    <w:p w:rsidR="00DE6295" w:rsidRPr="00D7489C" w:rsidRDefault="00DE6295" w:rsidP="00DE6295">
      <w:pPr>
        <w:pStyle w:val="ListParagraph"/>
        <w:rPr>
          <w:b/>
          <w:caps/>
          <w:sz w:val="22"/>
          <w:szCs w:val="22"/>
        </w:rPr>
      </w:pPr>
      <w:r w:rsidRPr="00D7489C">
        <w:rPr>
          <w:b/>
          <w:caps/>
          <w:sz w:val="22"/>
          <w:szCs w:val="22"/>
        </w:rPr>
        <w:lastRenderedPageBreak/>
        <w:t>Be it so resolved,</w:t>
      </w:r>
    </w:p>
    <w:p w:rsidR="00DE6295" w:rsidRPr="00D7489C" w:rsidRDefault="00DE6295" w:rsidP="00DE6295">
      <w:pPr>
        <w:ind w:left="720"/>
        <w:rPr>
          <w:b/>
          <w:caps/>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13"/>
        <w:gridCol w:w="4052"/>
      </w:tblGrid>
      <w:tr w:rsidR="00DE6295" w:rsidRPr="00DE6295" w:rsidTr="005F644E">
        <w:trPr>
          <w:trHeight w:val="241"/>
        </w:trPr>
        <w:tc>
          <w:tcPr>
            <w:tcW w:w="2126" w:type="dxa"/>
          </w:tcPr>
          <w:p w:rsidR="00DE6295" w:rsidRPr="00DE6295" w:rsidRDefault="00DE6295" w:rsidP="005F644E">
            <w:pPr>
              <w:ind w:left="1080"/>
              <w:rPr>
                <w:b/>
                <w:sz w:val="22"/>
                <w:szCs w:val="22"/>
              </w:rPr>
            </w:pPr>
            <w:r w:rsidRPr="00DE6295">
              <w:rPr>
                <w:b/>
                <w:sz w:val="22"/>
                <w:szCs w:val="22"/>
              </w:rPr>
              <w:t>Motion:</w:t>
            </w:r>
          </w:p>
        </w:tc>
        <w:tc>
          <w:tcPr>
            <w:tcW w:w="2113" w:type="dxa"/>
          </w:tcPr>
          <w:p w:rsidR="00DE6295" w:rsidRPr="00DE6295" w:rsidRDefault="00DE6295" w:rsidP="005F644E">
            <w:pPr>
              <w:ind w:left="1080"/>
              <w:rPr>
                <w:b/>
                <w:sz w:val="22"/>
                <w:szCs w:val="22"/>
              </w:rPr>
            </w:pPr>
            <w:r w:rsidRPr="00DE6295">
              <w:rPr>
                <w:b/>
                <w:sz w:val="22"/>
                <w:szCs w:val="22"/>
              </w:rPr>
              <w:t>Second:</w:t>
            </w:r>
          </w:p>
        </w:tc>
        <w:tc>
          <w:tcPr>
            <w:tcW w:w="4052" w:type="dxa"/>
          </w:tcPr>
          <w:p w:rsidR="00DE6295" w:rsidRPr="00DE6295" w:rsidRDefault="00DE6295" w:rsidP="005F644E">
            <w:pPr>
              <w:ind w:left="1080"/>
              <w:rPr>
                <w:b/>
                <w:sz w:val="22"/>
                <w:szCs w:val="22"/>
              </w:rPr>
            </w:pPr>
            <w:r w:rsidRPr="00DE6295">
              <w:rPr>
                <w:b/>
                <w:sz w:val="22"/>
                <w:szCs w:val="22"/>
              </w:rPr>
              <w:t>Time:</w:t>
            </w:r>
          </w:p>
        </w:tc>
      </w:tr>
      <w:tr w:rsidR="00DE6295" w:rsidRPr="00DE6295" w:rsidTr="005F644E">
        <w:trPr>
          <w:trHeight w:val="251"/>
        </w:trPr>
        <w:tc>
          <w:tcPr>
            <w:tcW w:w="2126" w:type="dxa"/>
          </w:tcPr>
          <w:p w:rsidR="00DE6295" w:rsidRPr="00DE6295" w:rsidRDefault="00DE6295" w:rsidP="005F644E">
            <w:pPr>
              <w:ind w:left="1080"/>
              <w:rPr>
                <w:b/>
                <w:sz w:val="22"/>
                <w:szCs w:val="22"/>
              </w:rPr>
            </w:pPr>
            <w:r w:rsidRPr="00DE6295">
              <w:rPr>
                <w:b/>
                <w:sz w:val="22"/>
                <w:szCs w:val="22"/>
              </w:rPr>
              <w:t>Aye:</w:t>
            </w:r>
          </w:p>
        </w:tc>
        <w:tc>
          <w:tcPr>
            <w:tcW w:w="2113" w:type="dxa"/>
          </w:tcPr>
          <w:p w:rsidR="00DE6295" w:rsidRPr="00DE6295" w:rsidRDefault="00DE6295" w:rsidP="005F644E">
            <w:pPr>
              <w:ind w:left="1080"/>
              <w:rPr>
                <w:b/>
                <w:sz w:val="22"/>
                <w:szCs w:val="22"/>
              </w:rPr>
            </w:pPr>
            <w:r w:rsidRPr="00DE6295">
              <w:rPr>
                <w:b/>
                <w:sz w:val="22"/>
                <w:szCs w:val="22"/>
              </w:rPr>
              <w:t>Nay:</w:t>
            </w:r>
          </w:p>
        </w:tc>
        <w:tc>
          <w:tcPr>
            <w:tcW w:w="4052" w:type="dxa"/>
          </w:tcPr>
          <w:p w:rsidR="00DE6295" w:rsidRPr="00DE6295" w:rsidRDefault="00DE6295" w:rsidP="005F644E">
            <w:pPr>
              <w:ind w:left="1080"/>
              <w:rPr>
                <w:b/>
                <w:sz w:val="22"/>
                <w:szCs w:val="22"/>
              </w:rPr>
            </w:pPr>
            <w:r w:rsidRPr="00DE6295">
              <w:rPr>
                <w:b/>
                <w:sz w:val="22"/>
                <w:szCs w:val="22"/>
              </w:rPr>
              <w:t>Abstain:</w:t>
            </w:r>
          </w:p>
        </w:tc>
      </w:tr>
    </w:tbl>
    <w:p w:rsidR="00DE6295" w:rsidRPr="00DE6295" w:rsidRDefault="00DE6295" w:rsidP="009B3A92">
      <w:pPr>
        <w:rPr>
          <w:sz w:val="22"/>
          <w:szCs w:val="22"/>
        </w:rPr>
      </w:pPr>
    </w:p>
    <w:p w:rsidR="00DE6295" w:rsidRPr="00DE6295" w:rsidRDefault="00DE6295" w:rsidP="009B3A92">
      <w:pPr>
        <w:rPr>
          <w:sz w:val="22"/>
          <w:szCs w:val="22"/>
        </w:rPr>
      </w:pPr>
    </w:p>
    <w:p w:rsidR="002971C5" w:rsidRPr="00DE6295" w:rsidRDefault="002971C5" w:rsidP="009B3A92">
      <w:pPr>
        <w:rPr>
          <w:sz w:val="22"/>
          <w:szCs w:val="22"/>
        </w:rPr>
      </w:pPr>
    </w:p>
    <w:p w:rsidR="009B3A92" w:rsidRPr="00DE6295" w:rsidRDefault="009B3A92" w:rsidP="009B3A92">
      <w:pPr>
        <w:rPr>
          <w:sz w:val="22"/>
          <w:szCs w:val="22"/>
        </w:rPr>
      </w:pPr>
    </w:p>
    <w:p w:rsidR="009B3A92" w:rsidRPr="00DE6295" w:rsidRDefault="009B3A92" w:rsidP="009B3A92">
      <w:pPr>
        <w:rPr>
          <w:b/>
          <w:sz w:val="22"/>
          <w:szCs w:val="22"/>
        </w:rPr>
      </w:pPr>
      <w:r w:rsidRPr="00DE6295">
        <w:rPr>
          <w:b/>
          <w:sz w:val="22"/>
          <w:szCs w:val="22"/>
        </w:rPr>
        <w:t>NEW BUSINESS</w:t>
      </w:r>
      <w:r w:rsidR="0090750C">
        <w:rPr>
          <w:b/>
          <w:sz w:val="22"/>
          <w:szCs w:val="22"/>
        </w:rPr>
        <w:t xml:space="preserve"> – Chaffee Sardinia Baseball team &amp; </w:t>
      </w:r>
      <w:proofErr w:type="spellStart"/>
      <w:r w:rsidR="0090750C">
        <w:rPr>
          <w:b/>
          <w:sz w:val="22"/>
          <w:szCs w:val="22"/>
        </w:rPr>
        <w:t>Muckdogs</w:t>
      </w:r>
      <w:proofErr w:type="spellEnd"/>
      <w:r w:rsidR="0090750C">
        <w:rPr>
          <w:b/>
          <w:sz w:val="22"/>
          <w:szCs w:val="22"/>
        </w:rPr>
        <w:t xml:space="preserve"> permission to make updates to the baseball field at </w:t>
      </w:r>
      <w:proofErr w:type="spellStart"/>
      <w:r w:rsidR="0090750C">
        <w:rPr>
          <w:b/>
          <w:sz w:val="22"/>
          <w:szCs w:val="22"/>
        </w:rPr>
        <w:t>Manion</w:t>
      </w:r>
      <w:proofErr w:type="spellEnd"/>
      <w:r w:rsidR="0090750C">
        <w:rPr>
          <w:b/>
          <w:sz w:val="22"/>
          <w:szCs w:val="22"/>
        </w:rPr>
        <w:t xml:space="preserve"> Park </w:t>
      </w:r>
    </w:p>
    <w:p w:rsidR="009B3A92" w:rsidRPr="00DE6295" w:rsidRDefault="009B3A92" w:rsidP="009B3A92">
      <w:pPr>
        <w:rPr>
          <w:b/>
          <w:sz w:val="22"/>
          <w:szCs w:val="22"/>
        </w:rPr>
      </w:pPr>
    </w:p>
    <w:p w:rsidR="009B3A92" w:rsidRPr="00DE6295" w:rsidRDefault="009B3A92" w:rsidP="009B3A92">
      <w:pPr>
        <w:rPr>
          <w:b/>
          <w:sz w:val="22"/>
          <w:szCs w:val="22"/>
        </w:rPr>
      </w:pPr>
    </w:p>
    <w:p w:rsidR="009B3A92" w:rsidRPr="00DE6295" w:rsidRDefault="009B3A92" w:rsidP="009B3A92">
      <w:pPr>
        <w:rPr>
          <w:b/>
          <w:sz w:val="22"/>
          <w:szCs w:val="22"/>
        </w:rPr>
      </w:pPr>
      <w:r w:rsidRPr="00DE6295">
        <w:rPr>
          <w:b/>
          <w:sz w:val="22"/>
          <w:szCs w:val="22"/>
        </w:rPr>
        <w:t>EXECUTIVE SESSION (if necessary)</w:t>
      </w:r>
    </w:p>
    <w:p w:rsidR="009B3A92" w:rsidRPr="00DE6295" w:rsidRDefault="009B3A92" w:rsidP="009B3A92">
      <w:pPr>
        <w:rPr>
          <w:b/>
          <w:sz w:val="22"/>
          <w:szCs w:val="22"/>
        </w:rPr>
      </w:pPr>
    </w:p>
    <w:p w:rsidR="009B3A92" w:rsidRPr="00DE6295" w:rsidRDefault="009B3A92" w:rsidP="009B3A92">
      <w:pPr>
        <w:rPr>
          <w:b/>
          <w:sz w:val="22"/>
          <w:szCs w:val="22"/>
        </w:rPr>
      </w:pPr>
    </w:p>
    <w:p w:rsidR="009B3A92" w:rsidRPr="00DE6295" w:rsidRDefault="009B3A92" w:rsidP="009B3A92">
      <w:pPr>
        <w:rPr>
          <w:b/>
          <w:sz w:val="22"/>
          <w:szCs w:val="22"/>
        </w:rPr>
      </w:pPr>
    </w:p>
    <w:p w:rsidR="009B3A92" w:rsidRPr="00DE6295" w:rsidRDefault="009B3A92" w:rsidP="009B3A92">
      <w:pPr>
        <w:rPr>
          <w:b/>
          <w:sz w:val="22"/>
          <w:szCs w:val="22"/>
        </w:rPr>
      </w:pPr>
      <w:r w:rsidRPr="00DE6295">
        <w:rPr>
          <w:b/>
          <w:sz w:val="22"/>
          <w:szCs w:val="22"/>
        </w:rPr>
        <w:t>ADJOURNMENT</w:t>
      </w:r>
    </w:p>
    <w:p w:rsidR="009B3A92" w:rsidRPr="00DE6295" w:rsidRDefault="009B3A92" w:rsidP="009B3A92">
      <w:pPr>
        <w:rPr>
          <w:sz w:val="22"/>
          <w:szCs w:val="22"/>
        </w:rPr>
      </w:pPr>
    </w:p>
    <w:p w:rsidR="00CD5D16" w:rsidRPr="00DE6295" w:rsidRDefault="00CD5D16" w:rsidP="00CD5D16">
      <w:pPr>
        <w:rPr>
          <w:sz w:val="22"/>
          <w:szCs w:val="22"/>
        </w:rPr>
      </w:pPr>
    </w:p>
    <w:p w:rsidR="001501DF" w:rsidRPr="00DE6295" w:rsidRDefault="001501DF" w:rsidP="001501DF">
      <w:pPr>
        <w:rPr>
          <w:sz w:val="22"/>
          <w:szCs w:val="22"/>
        </w:rPr>
      </w:pPr>
    </w:p>
    <w:p w:rsidR="001501DF" w:rsidRPr="00DE6295" w:rsidRDefault="001501DF" w:rsidP="001501DF">
      <w:pPr>
        <w:rPr>
          <w:sz w:val="22"/>
          <w:szCs w:val="22"/>
        </w:rPr>
      </w:pPr>
    </w:p>
    <w:p w:rsidR="001501DF" w:rsidRPr="00DE6295" w:rsidRDefault="001501DF" w:rsidP="001501DF">
      <w:pPr>
        <w:rPr>
          <w:sz w:val="22"/>
          <w:szCs w:val="22"/>
        </w:rPr>
      </w:pPr>
    </w:p>
    <w:p w:rsidR="001501DF" w:rsidRDefault="001501DF" w:rsidP="00197DDE">
      <w:pPr>
        <w:ind w:left="720"/>
        <w:contextualSpacing/>
        <w:jc w:val="center"/>
        <w:rPr>
          <w:b/>
          <w:sz w:val="22"/>
          <w:szCs w:val="22"/>
        </w:rPr>
      </w:pPr>
    </w:p>
    <w:sectPr w:rsidR="001501DF" w:rsidSect="004D265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E4" w:rsidRDefault="006834E4" w:rsidP="00E07C5F">
      <w:r>
        <w:separator/>
      </w:r>
    </w:p>
  </w:endnote>
  <w:endnote w:type="continuationSeparator" w:id="0">
    <w:p w:rsidR="006834E4" w:rsidRDefault="006834E4" w:rsidP="00E0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5F" w:rsidRDefault="00E07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5F" w:rsidRDefault="00E07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5F" w:rsidRDefault="00E07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E4" w:rsidRDefault="006834E4" w:rsidP="00E07C5F">
      <w:r>
        <w:separator/>
      </w:r>
    </w:p>
  </w:footnote>
  <w:footnote w:type="continuationSeparator" w:id="0">
    <w:p w:rsidR="006834E4" w:rsidRDefault="006834E4" w:rsidP="00E0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5F" w:rsidRDefault="00E80B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154" o:spid="_x0000_s2050" type="#_x0000_t136" style="position:absolute;margin-left:0;margin-top:0;width:740.15pt;height:20.85pt;rotation:315;z-index:-251655168;mso-position-horizontal:center;mso-position-horizontal-relative:margin;mso-position-vertical:center;mso-position-vertical-relative:margin" o:allowincell="f" fillcolor="silver" stroked="f">
          <v:fill opacity=".5"/>
          <v:textpath style="font-family:&quot;Times New Roman&quot;;font-size:1pt" string="Still waiting on info from Seniors &amp; response from zoning appointe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5F" w:rsidRDefault="00E80B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155" o:spid="_x0000_s2051" type="#_x0000_t136" style="position:absolute;margin-left:0;margin-top:0;width:740.15pt;height:20.85pt;rotation:315;z-index:-251653120;mso-position-horizontal:center;mso-position-horizontal-relative:margin;mso-position-vertical:center;mso-position-vertical-relative:margin" o:allowincell="f" fillcolor="silver" stroked="f">
          <v:fill opacity=".5"/>
          <v:textpath style="font-family:&quot;Times New Roman&quot;;font-size:1pt" string="Still waiting on info from Seniors &amp; response from zoning appointee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5F" w:rsidRDefault="00E80B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153" o:spid="_x0000_s2049" type="#_x0000_t136" style="position:absolute;margin-left:0;margin-top:0;width:740.15pt;height:20.85pt;rotation:315;z-index:-251657216;mso-position-horizontal:center;mso-position-horizontal-relative:margin;mso-position-vertical:center;mso-position-vertical-relative:margin" o:allowincell="f" fillcolor="silver" stroked="f">
          <v:fill opacity=".5"/>
          <v:textpath style="font-family:&quot;Times New Roman&quot;;font-size:1pt" string="Still waiting on info from Seniors &amp; response from zoning appointee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A78"/>
    <w:multiLevelType w:val="hybridMultilevel"/>
    <w:tmpl w:val="000071AA"/>
    <w:lvl w:ilvl="0" w:tplc="11707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0276F7"/>
    <w:multiLevelType w:val="hybridMultilevel"/>
    <w:tmpl w:val="44BE79B2"/>
    <w:lvl w:ilvl="0" w:tplc="9B465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6D18F1"/>
    <w:multiLevelType w:val="hybridMultilevel"/>
    <w:tmpl w:val="80D037BC"/>
    <w:lvl w:ilvl="0" w:tplc="93A0D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A8"/>
    <w:rsid w:val="00054860"/>
    <w:rsid w:val="000A6C7A"/>
    <w:rsid w:val="000E2206"/>
    <w:rsid w:val="00132FD2"/>
    <w:rsid w:val="001501DF"/>
    <w:rsid w:val="00192A4D"/>
    <w:rsid w:val="00197DDE"/>
    <w:rsid w:val="00213562"/>
    <w:rsid w:val="00281026"/>
    <w:rsid w:val="002847F0"/>
    <w:rsid w:val="002971C5"/>
    <w:rsid w:val="004D2658"/>
    <w:rsid w:val="005663BC"/>
    <w:rsid w:val="00680FA8"/>
    <w:rsid w:val="006834E4"/>
    <w:rsid w:val="00694D4B"/>
    <w:rsid w:val="0072259D"/>
    <w:rsid w:val="00814209"/>
    <w:rsid w:val="00834D0A"/>
    <w:rsid w:val="0090750C"/>
    <w:rsid w:val="009B3A92"/>
    <w:rsid w:val="009D5409"/>
    <w:rsid w:val="009F4DAB"/>
    <w:rsid w:val="00A5008D"/>
    <w:rsid w:val="00AD528D"/>
    <w:rsid w:val="00BB2250"/>
    <w:rsid w:val="00BD06C1"/>
    <w:rsid w:val="00BE7037"/>
    <w:rsid w:val="00C530E0"/>
    <w:rsid w:val="00C73152"/>
    <w:rsid w:val="00C7361F"/>
    <w:rsid w:val="00C81448"/>
    <w:rsid w:val="00CD5D16"/>
    <w:rsid w:val="00D566F7"/>
    <w:rsid w:val="00D7489C"/>
    <w:rsid w:val="00DE6295"/>
    <w:rsid w:val="00E07C5F"/>
    <w:rsid w:val="00E731E5"/>
    <w:rsid w:val="00F9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D06AB34-4EDD-415B-B49F-FA4D8E28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A8"/>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A8"/>
    <w:pPr>
      <w:ind w:left="720"/>
    </w:pPr>
  </w:style>
  <w:style w:type="character" w:styleId="Hyperlink">
    <w:name w:val="Hyperlink"/>
    <w:basedOn w:val="DefaultParagraphFont"/>
    <w:uiPriority w:val="99"/>
    <w:unhideWhenUsed/>
    <w:rsid w:val="000E2206"/>
    <w:rPr>
      <w:color w:val="0563C1" w:themeColor="hyperlink"/>
      <w:u w:val="single"/>
    </w:rPr>
  </w:style>
  <w:style w:type="character" w:styleId="CommentReference">
    <w:name w:val="annotation reference"/>
    <w:basedOn w:val="DefaultParagraphFont"/>
    <w:uiPriority w:val="99"/>
    <w:semiHidden/>
    <w:unhideWhenUsed/>
    <w:rsid w:val="00192A4D"/>
    <w:rPr>
      <w:sz w:val="16"/>
      <w:szCs w:val="16"/>
    </w:rPr>
  </w:style>
  <w:style w:type="paragraph" w:styleId="CommentText">
    <w:name w:val="annotation text"/>
    <w:basedOn w:val="Normal"/>
    <w:link w:val="CommentTextChar"/>
    <w:uiPriority w:val="99"/>
    <w:semiHidden/>
    <w:unhideWhenUsed/>
    <w:rsid w:val="00192A4D"/>
    <w:rPr>
      <w:sz w:val="20"/>
      <w:szCs w:val="20"/>
    </w:rPr>
  </w:style>
  <w:style w:type="character" w:customStyle="1" w:styleId="CommentTextChar">
    <w:name w:val="Comment Text Char"/>
    <w:basedOn w:val="DefaultParagraphFont"/>
    <w:link w:val="CommentText"/>
    <w:uiPriority w:val="99"/>
    <w:semiHidden/>
    <w:rsid w:val="00192A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2A4D"/>
    <w:rPr>
      <w:b/>
      <w:bCs/>
    </w:rPr>
  </w:style>
  <w:style w:type="character" w:customStyle="1" w:styleId="CommentSubjectChar">
    <w:name w:val="Comment Subject Char"/>
    <w:basedOn w:val="CommentTextChar"/>
    <w:link w:val="CommentSubject"/>
    <w:uiPriority w:val="99"/>
    <w:semiHidden/>
    <w:rsid w:val="00192A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2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4D"/>
    <w:rPr>
      <w:rFonts w:ascii="Segoe UI" w:eastAsia="Times New Roman" w:hAnsi="Segoe UI" w:cs="Segoe UI"/>
      <w:sz w:val="18"/>
      <w:szCs w:val="18"/>
    </w:rPr>
  </w:style>
  <w:style w:type="paragraph" w:styleId="Header">
    <w:name w:val="header"/>
    <w:basedOn w:val="Normal"/>
    <w:link w:val="HeaderChar"/>
    <w:uiPriority w:val="99"/>
    <w:unhideWhenUsed/>
    <w:rsid w:val="00E07C5F"/>
    <w:pPr>
      <w:tabs>
        <w:tab w:val="center" w:pos="4680"/>
        <w:tab w:val="right" w:pos="9360"/>
      </w:tabs>
    </w:pPr>
  </w:style>
  <w:style w:type="character" w:customStyle="1" w:styleId="HeaderChar">
    <w:name w:val="Header Char"/>
    <w:basedOn w:val="DefaultParagraphFont"/>
    <w:link w:val="Header"/>
    <w:uiPriority w:val="99"/>
    <w:rsid w:val="00E07C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C5F"/>
    <w:pPr>
      <w:tabs>
        <w:tab w:val="center" w:pos="4680"/>
        <w:tab w:val="right" w:pos="9360"/>
      </w:tabs>
    </w:pPr>
  </w:style>
  <w:style w:type="character" w:customStyle="1" w:styleId="FooterChar">
    <w:name w:val="Footer Char"/>
    <w:basedOn w:val="DefaultParagraphFont"/>
    <w:link w:val="Footer"/>
    <w:uiPriority w:val="99"/>
    <w:rsid w:val="00E07C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2974">
      <w:bodyDiv w:val="1"/>
      <w:marLeft w:val="0"/>
      <w:marRight w:val="0"/>
      <w:marTop w:val="0"/>
      <w:marBottom w:val="0"/>
      <w:divBdr>
        <w:top w:val="none" w:sz="0" w:space="0" w:color="auto"/>
        <w:left w:val="none" w:sz="0" w:space="0" w:color="auto"/>
        <w:bottom w:val="none" w:sz="0" w:space="0" w:color="auto"/>
        <w:right w:val="none" w:sz="0" w:space="0" w:color="auto"/>
      </w:divBdr>
    </w:div>
    <w:div w:id="14492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erie.gov/disaster/index.php?q=HMP%20General%20Inform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Betsy Marsh</cp:lastModifiedBy>
  <cp:revision>2</cp:revision>
  <cp:lastPrinted>2015-10-07T15:19:00Z</cp:lastPrinted>
  <dcterms:created xsi:type="dcterms:W3CDTF">2015-10-07T15:20:00Z</dcterms:created>
  <dcterms:modified xsi:type="dcterms:W3CDTF">2015-10-07T15:20:00Z</dcterms:modified>
</cp:coreProperties>
</file>